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80336" w:rsidRPr="00823B72" w:rsidRDefault="00280336" w:rsidP="00823B72">
      <w:pPr>
        <w:spacing w:line="240" w:lineRule="auto"/>
        <w:divId w:val="357201985"/>
        <w:rPr>
          <w:rFonts w:ascii="Arial" w:eastAsia="Times New Roman" w:hAnsi="Arial" w:cs="Arial"/>
          <w:color w:val="000000"/>
        </w:rPr>
      </w:pPr>
      <w:r w:rsidRPr="00823B72">
        <w:rPr>
          <w:rFonts w:ascii="Arial" w:eastAsia="Times New Roman" w:hAnsi="Arial" w:cs="Arial"/>
          <w:b/>
          <w:bCs/>
          <w:color w:val="000000"/>
        </w:rPr>
        <w:t>EL CONSUMO Y EL AHORRO: VARIABLES DINAMIZADORAS</w:t>
      </w:r>
      <w:r w:rsidRPr="00823B72">
        <w:rPr>
          <w:rStyle w:val="apple-converted-space"/>
          <w:rFonts w:ascii="Arial" w:eastAsia="Times New Roman" w:hAnsi="Arial" w:cs="Arial"/>
          <w:b/>
          <w:bCs/>
          <w:color w:val="000000"/>
        </w:rPr>
        <w:t> </w:t>
      </w:r>
      <w:r w:rsidRPr="00823B72">
        <w:rPr>
          <w:rFonts w:ascii="Arial" w:eastAsia="Times New Roman" w:hAnsi="Arial" w:cs="Arial"/>
          <w:b/>
          <w:bCs/>
          <w:color w:val="000000"/>
        </w:rPr>
        <w:t>DEL CRECIMIENTO EMPRESARIAL EN EL ECUADOR.</w:t>
      </w:r>
      <w:r w:rsidRPr="00823B72">
        <w:rPr>
          <w:rStyle w:val="apple-converted-space"/>
          <w:rFonts w:ascii="Arial" w:eastAsia="Times New Roman" w:hAnsi="Arial" w:cs="Arial"/>
          <w:b/>
          <w:bCs/>
          <w:color w:val="000000"/>
        </w:rPr>
        <w:t> </w:t>
      </w:r>
    </w:p>
    <w:p w:rsidR="00930280" w:rsidRPr="00823B72" w:rsidRDefault="00930280" w:rsidP="00823B72">
      <w:pPr>
        <w:spacing w:line="240" w:lineRule="auto"/>
        <w:divId w:val="52582579"/>
        <w:rPr>
          <w:rFonts w:ascii="Arial" w:eastAsia="Times New Roman" w:hAnsi="Arial" w:cs="Arial"/>
          <w:i/>
          <w:iCs/>
          <w:color w:val="000000"/>
        </w:rPr>
      </w:pPr>
      <w:r w:rsidRPr="00823B72">
        <w:rPr>
          <w:rFonts w:ascii="Arial" w:eastAsia="Times New Roman" w:hAnsi="Arial" w:cs="Arial"/>
          <w:i/>
          <w:iCs/>
          <w:color w:val="000000"/>
        </w:rPr>
        <w:t xml:space="preserve">Mendoza Arteaga Alan  Fernando </w:t>
      </w:r>
    </w:p>
    <w:p w:rsidR="00280336" w:rsidRDefault="00B84848" w:rsidP="00823B72">
      <w:pPr>
        <w:spacing w:line="240" w:lineRule="auto"/>
        <w:divId w:val="52582579"/>
        <w:rPr>
          <w:rFonts w:ascii="Arial" w:eastAsia="Times New Roman" w:hAnsi="Arial" w:cs="Arial"/>
          <w:i/>
          <w:iCs/>
          <w:color w:val="000000"/>
        </w:rPr>
      </w:pPr>
      <w:r w:rsidRPr="00823B72">
        <w:rPr>
          <w:rFonts w:ascii="Arial" w:eastAsia="Times New Roman" w:hAnsi="Arial" w:cs="Arial"/>
          <w:i/>
          <w:iCs/>
          <w:color w:val="000000"/>
        </w:rPr>
        <w:t xml:space="preserve">Mite </w:t>
      </w:r>
      <w:r w:rsidR="008D0ABA">
        <w:rPr>
          <w:rFonts w:ascii="Arial" w:eastAsia="Times New Roman" w:hAnsi="Arial" w:cs="Arial"/>
          <w:i/>
          <w:iCs/>
          <w:color w:val="000000"/>
        </w:rPr>
        <w:t xml:space="preserve"> Alvarado Elvia </w:t>
      </w:r>
      <w:r w:rsidR="008D0ABA" w:rsidRPr="00823B72">
        <w:rPr>
          <w:rFonts w:ascii="Arial" w:eastAsia="Times New Roman" w:hAnsi="Arial" w:cs="Arial"/>
          <w:i/>
          <w:iCs/>
          <w:color w:val="000000"/>
        </w:rPr>
        <w:t>Dayana</w:t>
      </w:r>
      <w:r w:rsidRPr="00823B72">
        <w:rPr>
          <w:rFonts w:ascii="Arial" w:eastAsia="Times New Roman" w:hAnsi="Arial" w:cs="Arial"/>
          <w:i/>
          <w:iCs/>
          <w:color w:val="000000"/>
        </w:rPr>
        <w:t xml:space="preserve"> </w:t>
      </w:r>
    </w:p>
    <w:p w:rsidR="008D0ABA" w:rsidRPr="00823B72" w:rsidRDefault="008D0ABA" w:rsidP="00823B72">
      <w:pPr>
        <w:spacing w:line="240" w:lineRule="auto"/>
        <w:divId w:val="52582579"/>
        <w:rPr>
          <w:rFonts w:ascii="Arial" w:eastAsia="Times New Roman" w:hAnsi="Arial" w:cs="Arial"/>
          <w:color w:val="000000"/>
        </w:rPr>
      </w:pPr>
    </w:p>
    <w:p w:rsidR="00280336" w:rsidRPr="00823B72" w:rsidRDefault="00280336" w:rsidP="00823B72">
      <w:pPr>
        <w:spacing w:line="240" w:lineRule="auto"/>
        <w:divId w:val="1608808643"/>
        <w:rPr>
          <w:rFonts w:ascii="Arial" w:eastAsia="Times New Roman" w:hAnsi="Arial" w:cs="Arial"/>
          <w:color w:val="000000"/>
        </w:rPr>
      </w:pPr>
    </w:p>
    <w:p w:rsidR="00280336" w:rsidRPr="00823B72" w:rsidRDefault="00280336" w:rsidP="00823B72">
      <w:pPr>
        <w:spacing w:line="240" w:lineRule="auto"/>
        <w:divId w:val="80949794"/>
        <w:rPr>
          <w:rFonts w:ascii="Arial" w:eastAsia="Times New Roman" w:hAnsi="Arial" w:cs="Arial"/>
          <w:color w:val="000000"/>
        </w:rPr>
      </w:pPr>
      <w:r w:rsidRPr="00823B72">
        <w:rPr>
          <w:rFonts w:ascii="Arial" w:eastAsia="Times New Roman" w:hAnsi="Arial" w:cs="Arial"/>
          <w:b/>
          <w:bCs/>
          <w:color w:val="000000"/>
        </w:rPr>
        <w:t>RESUMEN  </w:t>
      </w:r>
    </w:p>
    <w:p w:rsidR="00CB1EE4" w:rsidRDefault="00280336" w:rsidP="00823B72">
      <w:pPr>
        <w:spacing w:line="240" w:lineRule="auto"/>
        <w:divId w:val="1815216651"/>
        <w:rPr>
          <w:rStyle w:val="apple-converted-space"/>
          <w:rFonts w:ascii="Arial" w:eastAsia="Times New Roman" w:hAnsi="Arial" w:cs="Arial"/>
          <w:color w:val="000000"/>
        </w:rPr>
      </w:pPr>
      <w:r w:rsidRPr="00823B72">
        <w:rPr>
          <w:rFonts w:ascii="Arial" w:eastAsia="Times New Roman" w:hAnsi="Arial" w:cs="Arial"/>
          <w:color w:val="000000"/>
        </w:rPr>
        <w:t>El presente artículo tiene como principal objetivo entender la manera en que el consumo y el</w:t>
      </w:r>
      <w:r w:rsidRPr="00823B72">
        <w:rPr>
          <w:rStyle w:val="apple-converted-space"/>
          <w:rFonts w:ascii="Arial" w:eastAsia="Times New Roman" w:hAnsi="Arial" w:cs="Arial"/>
          <w:color w:val="000000"/>
        </w:rPr>
        <w:t> </w:t>
      </w:r>
      <w:r w:rsidRPr="00823B72">
        <w:rPr>
          <w:rFonts w:ascii="Arial" w:eastAsia="Times New Roman" w:hAnsi="Arial" w:cs="Arial"/>
          <w:color w:val="000000"/>
        </w:rPr>
        <w:t>ahorro son variables dinamizadoras del crecimiento empresarial del Ecuador.</w:t>
      </w:r>
      <w:r w:rsidRPr="00823B72">
        <w:rPr>
          <w:rStyle w:val="apple-converted-space"/>
          <w:rFonts w:ascii="Arial" w:eastAsia="Times New Roman" w:hAnsi="Arial" w:cs="Arial"/>
          <w:color w:val="000000"/>
        </w:rPr>
        <w:t> </w:t>
      </w:r>
    </w:p>
    <w:p w:rsidR="00511874" w:rsidRPr="00823B72" w:rsidRDefault="00CB1EE4" w:rsidP="00823B72">
      <w:pPr>
        <w:spacing w:line="240" w:lineRule="auto"/>
        <w:divId w:val="1815216651"/>
        <w:rPr>
          <w:rFonts w:ascii="Arial" w:eastAsia="Times New Roman" w:hAnsi="Arial" w:cs="Arial"/>
          <w:color w:val="000000"/>
        </w:rPr>
      </w:pPr>
      <w:r>
        <w:rPr>
          <w:rFonts w:ascii="Arial" w:eastAsia="Times New Roman" w:hAnsi="Arial" w:cs="Arial"/>
          <w:color w:val="000000"/>
        </w:rPr>
        <w:t>El</w:t>
      </w:r>
      <w:bookmarkStart w:id="0" w:name="_GoBack"/>
      <w:bookmarkEnd w:id="0"/>
      <w:r w:rsidR="003238AC">
        <w:rPr>
          <w:rFonts w:ascii="Arial" w:eastAsia="Times New Roman" w:hAnsi="Arial" w:cs="Arial"/>
          <w:color w:val="000000"/>
        </w:rPr>
        <w:t xml:space="preserve"> consumo y el ahorro son de gran relevancia en la economía de un país </w:t>
      </w:r>
      <w:r w:rsidR="00367273">
        <w:rPr>
          <w:rFonts w:ascii="Arial" w:eastAsia="Times New Roman" w:hAnsi="Arial" w:cs="Arial"/>
          <w:color w:val="000000"/>
        </w:rPr>
        <w:t xml:space="preserve">y como aportan al crecimiento de las empresas existentes en la actualidad en el país lo cual es importante resaltar la importancia que tiene esto, para que ellos </w:t>
      </w:r>
      <w:r w:rsidR="00054413">
        <w:rPr>
          <w:rFonts w:ascii="Arial" w:eastAsia="Times New Roman" w:hAnsi="Arial" w:cs="Arial"/>
          <w:color w:val="000000"/>
        </w:rPr>
        <w:t xml:space="preserve">tengan una buena orientación </w:t>
      </w:r>
      <w:r w:rsidR="00BC2CAC">
        <w:rPr>
          <w:rFonts w:ascii="Arial" w:eastAsia="Times New Roman" w:hAnsi="Arial" w:cs="Arial"/>
          <w:color w:val="000000"/>
        </w:rPr>
        <w:t xml:space="preserve">económica </w:t>
      </w:r>
      <w:r w:rsidR="00054413">
        <w:rPr>
          <w:rFonts w:ascii="Arial" w:eastAsia="Times New Roman" w:hAnsi="Arial" w:cs="Arial"/>
          <w:color w:val="000000"/>
        </w:rPr>
        <w:t xml:space="preserve">y sobre todo sacar a flote </w:t>
      </w:r>
      <w:r w:rsidR="006E2FF3">
        <w:rPr>
          <w:rFonts w:ascii="Arial" w:eastAsia="Times New Roman" w:hAnsi="Arial" w:cs="Arial"/>
          <w:color w:val="000000"/>
        </w:rPr>
        <w:t>la economía tanto interna como externa.</w:t>
      </w:r>
    </w:p>
    <w:p w:rsidR="00280336" w:rsidRPr="00823B72" w:rsidRDefault="00280336" w:rsidP="00823B72">
      <w:pPr>
        <w:spacing w:line="240" w:lineRule="auto"/>
        <w:divId w:val="1663239963"/>
        <w:rPr>
          <w:rFonts w:ascii="Arial" w:eastAsia="Times New Roman" w:hAnsi="Arial" w:cs="Arial"/>
          <w:color w:val="000000"/>
        </w:rPr>
      </w:pPr>
      <w:r w:rsidRPr="00823B72">
        <w:rPr>
          <w:rFonts w:ascii="Arial" w:eastAsia="Times New Roman" w:hAnsi="Arial" w:cs="Arial"/>
          <w:color w:val="000000"/>
        </w:rPr>
        <w:t>Para llevar a cabo esta investigación se emplearon técnicas cuantitativas como la entrevista</w:t>
      </w:r>
      <w:r w:rsidRPr="00823B72">
        <w:rPr>
          <w:rStyle w:val="apple-converted-space"/>
          <w:rFonts w:ascii="Arial" w:eastAsia="Times New Roman" w:hAnsi="Arial" w:cs="Arial"/>
          <w:color w:val="000000"/>
        </w:rPr>
        <w:t> </w:t>
      </w:r>
      <w:r w:rsidRPr="00823B72">
        <w:rPr>
          <w:rFonts w:ascii="Arial" w:eastAsia="Times New Roman" w:hAnsi="Arial" w:cs="Arial"/>
          <w:color w:val="000000"/>
        </w:rPr>
        <w:t xml:space="preserve">y cualitativas como la información bibliográfica. Las cuales fueron aplicadas por medio </w:t>
      </w:r>
      <w:r w:rsidR="00B84848" w:rsidRPr="00823B72">
        <w:rPr>
          <w:rFonts w:ascii="Arial" w:eastAsia="Times New Roman" w:hAnsi="Arial" w:cs="Arial"/>
          <w:color w:val="000000"/>
        </w:rPr>
        <w:t>de herramientas</w:t>
      </w:r>
      <w:r w:rsidRPr="00823B72">
        <w:rPr>
          <w:rFonts w:ascii="Arial" w:eastAsia="Times New Roman" w:hAnsi="Arial" w:cs="Arial"/>
          <w:color w:val="000000"/>
        </w:rPr>
        <w:t xml:space="preserve"> como son: el cuestionario de preguntas y las fichas bibliográficas.</w:t>
      </w:r>
      <w:r w:rsidRPr="00823B72">
        <w:rPr>
          <w:rStyle w:val="apple-converted-space"/>
          <w:rFonts w:ascii="Arial" w:eastAsia="Times New Roman" w:hAnsi="Arial" w:cs="Arial"/>
          <w:color w:val="000000"/>
        </w:rPr>
        <w:t> </w:t>
      </w:r>
    </w:p>
    <w:p w:rsidR="00280336" w:rsidRPr="00823B72" w:rsidRDefault="00280336" w:rsidP="00823B72">
      <w:pPr>
        <w:spacing w:line="240" w:lineRule="auto"/>
        <w:divId w:val="666178652"/>
        <w:rPr>
          <w:rFonts w:ascii="Arial" w:eastAsia="Times New Roman" w:hAnsi="Arial" w:cs="Arial"/>
          <w:color w:val="000000"/>
        </w:rPr>
      </w:pPr>
      <w:r w:rsidRPr="00823B72">
        <w:rPr>
          <w:rFonts w:ascii="Arial" w:eastAsia="Times New Roman" w:hAnsi="Arial" w:cs="Arial"/>
          <w:color w:val="000000"/>
        </w:rPr>
        <w:t>Los resultados obtenidos posteriores a la aplicación de las técnicas serán presentados por</w:t>
      </w:r>
      <w:r w:rsidRPr="00823B72">
        <w:rPr>
          <w:rStyle w:val="apple-converted-space"/>
          <w:rFonts w:ascii="Arial" w:eastAsia="Times New Roman" w:hAnsi="Arial" w:cs="Arial"/>
          <w:color w:val="000000"/>
        </w:rPr>
        <w:t> </w:t>
      </w:r>
      <w:r w:rsidRPr="00823B72">
        <w:rPr>
          <w:rFonts w:ascii="Arial" w:eastAsia="Times New Roman" w:hAnsi="Arial" w:cs="Arial"/>
          <w:color w:val="000000"/>
        </w:rPr>
        <w:t>medio de gráficos estadísticos. Los mismos que permitirán sacar las respectivas conclusiones</w:t>
      </w:r>
      <w:r w:rsidRPr="00823B72">
        <w:rPr>
          <w:rStyle w:val="apple-converted-space"/>
          <w:rFonts w:ascii="Arial" w:eastAsia="Times New Roman" w:hAnsi="Arial" w:cs="Arial"/>
          <w:color w:val="000000"/>
        </w:rPr>
        <w:t> </w:t>
      </w:r>
      <w:r w:rsidRPr="00823B72">
        <w:rPr>
          <w:rFonts w:ascii="Arial" w:eastAsia="Times New Roman" w:hAnsi="Arial" w:cs="Arial"/>
          <w:color w:val="000000"/>
        </w:rPr>
        <w:t>y recomendaciones del caso.</w:t>
      </w:r>
      <w:r w:rsidRPr="00823B72">
        <w:rPr>
          <w:rStyle w:val="apple-converted-space"/>
          <w:rFonts w:ascii="Arial" w:eastAsia="Times New Roman" w:hAnsi="Arial" w:cs="Arial"/>
          <w:color w:val="000000"/>
        </w:rPr>
        <w:t> </w:t>
      </w:r>
    </w:p>
    <w:p w:rsidR="00280336" w:rsidRPr="00823B72" w:rsidRDefault="00280336" w:rsidP="00823B72">
      <w:pPr>
        <w:spacing w:line="240" w:lineRule="auto"/>
        <w:divId w:val="360589699"/>
        <w:rPr>
          <w:rFonts w:ascii="Arial" w:eastAsia="Times New Roman" w:hAnsi="Arial" w:cs="Arial"/>
          <w:color w:val="000000"/>
        </w:rPr>
      </w:pPr>
      <w:r w:rsidRPr="00823B72">
        <w:rPr>
          <w:rFonts w:ascii="Arial" w:eastAsia="Times New Roman" w:hAnsi="Arial" w:cs="Arial"/>
          <w:b/>
          <w:bCs/>
          <w:color w:val="000000"/>
        </w:rPr>
        <w:t>Palabras claves:</w:t>
      </w:r>
      <w:r w:rsidRPr="00823B72">
        <w:rPr>
          <w:rStyle w:val="apple-converted-space"/>
          <w:rFonts w:ascii="Arial" w:eastAsia="Times New Roman" w:hAnsi="Arial" w:cs="Arial"/>
          <w:color w:val="000000"/>
        </w:rPr>
        <w:t> </w:t>
      </w:r>
      <w:r w:rsidRPr="00823B72">
        <w:rPr>
          <w:rFonts w:ascii="Arial" w:eastAsia="Times New Roman" w:hAnsi="Arial" w:cs="Arial"/>
          <w:color w:val="000000"/>
        </w:rPr>
        <w:t>Crecimiento empresarial del Ecuador</w:t>
      </w:r>
      <w:r w:rsidRPr="00823B72">
        <w:rPr>
          <w:rFonts w:ascii="Arial" w:eastAsia="Times New Roman" w:hAnsi="Arial" w:cs="Arial"/>
          <w:b/>
          <w:bCs/>
          <w:color w:val="000000"/>
        </w:rPr>
        <w:t>,</w:t>
      </w:r>
      <w:r w:rsidRPr="00823B72">
        <w:rPr>
          <w:rStyle w:val="apple-converted-space"/>
          <w:rFonts w:ascii="Arial" w:eastAsia="Times New Roman" w:hAnsi="Arial" w:cs="Arial"/>
          <w:color w:val="000000"/>
        </w:rPr>
        <w:t> </w:t>
      </w:r>
      <w:r w:rsidRPr="00823B72">
        <w:rPr>
          <w:rFonts w:ascii="Arial" w:eastAsia="Times New Roman" w:hAnsi="Arial" w:cs="Arial"/>
          <w:color w:val="000000"/>
        </w:rPr>
        <w:t>investigación, resultados.</w:t>
      </w:r>
      <w:r w:rsidRPr="00823B72">
        <w:rPr>
          <w:rStyle w:val="apple-converted-space"/>
          <w:rFonts w:ascii="Arial" w:eastAsia="Times New Roman" w:hAnsi="Arial" w:cs="Arial"/>
          <w:b/>
          <w:bCs/>
          <w:color w:val="000000"/>
        </w:rPr>
        <w:t> </w:t>
      </w:r>
    </w:p>
    <w:p w:rsidR="00280336" w:rsidRPr="00823B72" w:rsidRDefault="00280336" w:rsidP="00823B72">
      <w:pPr>
        <w:spacing w:line="240" w:lineRule="auto"/>
        <w:divId w:val="289819661"/>
        <w:rPr>
          <w:rFonts w:ascii="Arial" w:eastAsia="Times New Roman" w:hAnsi="Arial" w:cs="Arial"/>
          <w:color w:val="000000"/>
        </w:rPr>
      </w:pPr>
      <w:r w:rsidRPr="00823B72">
        <w:rPr>
          <w:rFonts w:ascii="Arial" w:eastAsia="Times New Roman" w:hAnsi="Arial" w:cs="Arial"/>
          <w:b/>
          <w:bCs/>
          <w:color w:val="000000"/>
        </w:rPr>
        <w:t>ABSTRACT</w:t>
      </w:r>
      <w:r w:rsidRPr="00823B72">
        <w:rPr>
          <w:rStyle w:val="apple-converted-space"/>
          <w:rFonts w:ascii="Arial" w:eastAsia="Times New Roman" w:hAnsi="Arial" w:cs="Arial"/>
          <w:b/>
          <w:bCs/>
          <w:color w:val="000000"/>
        </w:rPr>
        <w:t> </w:t>
      </w:r>
    </w:p>
    <w:p w:rsidR="00280336" w:rsidRPr="00823B72" w:rsidRDefault="00280336" w:rsidP="00823B72">
      <w:pPr>
        <w:spacing w:line="240" w:lineRule="auto"/>
        <w:divId w:val="612439595"/>
        <w:rPr>
          <w:rFonts w:ascii="Arial" w:eastAsia="Times New Roman" w:hAnsi="Arial" w:cs="Arial"/>
          <w:color w:val="000000"/>
        </w:rPr>
      </w:pPr>
      <w:r w:rsidRPr="00823B72">
        <w:rPr>
          <w:rFonts w:ascii="Arial" w:eastAsia="Times New Roman" w:hAnsi="Arial" w:cs="Arial"/>
          <w:color w:val="000000"/>
        </w:rPr>
        <w:t>The main objective of this article is to understand the way in which consumption and savings</w:t>
      </w:r>
      <w:r w:rsidRPr="00823B72">
        <w:rPr>
          <w:rStyle w:val="apple-converted-space"/>
          <w:rFonts w:ascii="Arial" w:eastAsia="Times New Roman" w:hAnsi="Arial" w:cs="Arial"/>
          <w:color w:val="000000"/>
        </w:rPr>
        <w:t> </w:t>
      </w:r>
      <w:r w:rsidRPr="00823B72">
        <w:rPr>
          <w:rFonts w:ascii="Arial" w:eastAsia="Times New Roman" w:hAnsi="Arial" w:cs="Arial"/>
          <w:color w:val="000000"/>
        </w:rPr>
        <w:t>are dynamic drivers of Ecuador's business growth.</w:t>
      </w:r>
      <w:r w:rsidRPr="00823B72">
        <w:rPr>
          <w:rStyle w:val="apple-converted-space"/>
          <w:rFonts w:ascii="Arial" w:eastAsia="Times New Roman" w:hAnsi="Arial" w:cs="Arial"/>
          <w:color w:val="000000"/>
        </w:rPr>
        <w:t> </w:t>
      </w:r>
    </w:p>
    <w:p w:rsidR="00280336" w:rsidRPr="00823B72" w:rsidRDefault="00280336" w:rsidP="00823B72">
      <w:pPr>
        <w:spacing w:line="240" w:lineRule="auto"/>
        <w:divId w:val="2026784079"/>
        <w:rPr>
          <w:rFonts w:ascii="Arial" w:eastAsia="Times New Roman" w:hAnsi="Arial" w:cs="Arial"/>
          <w:color w:val="000000"/>
        </w:rPr>
      </w:pPr>
      <w:r w:rsidRPr="00823B72">
        <w:rPr>
          <w:rFonts w:ascii="Arial" w:eastAsia="Times New Roman" w:hAnsi="Arial" w:cs="Arial"/>
          <w:color w:val="000000"/>
        </w:rPr>
        <w:t>To carry out this research, quantitative techniques such as interviewing and qualitative</w:t>
      </w:r>
      <w:r w:rsidRPr="00823B72">
        <w:rPr>
          <w:rStyle w:val="apple-converted-space"/>
          <w:rFonts w:ascii="Arial" w:eastAsia="Times New Roman" w:hAnsi="Arial" w:cs="Arial"/>
          <w:color w:val="000000"/>
        </w:rPr>
        <w:t> </w:t>
      </w:r>
      <w:r w:rsidRPr="00823B72">
        <w:rPr>
          <w:rFonts w:ascii="Arial" w:eastAsia="Times New Roman" w:hAnsi="Arial" w:cs="Arial"/>
          <w:color w:val="000000"/>
        </w:rPr>
        <w:t>techniques such as bibliographic information were used. Which were applied by means of</w:t>
      </w:r>
      <w:r w:rsidRPr="00823B72">
        <w:rPr>
          <w:rStyle w:val="apple-converted-space"/>
          <w:rFonts w:ascii="Arial" w:eastAsia="Times New Roman" w:hAnsi="Arial" w:cs="Arial"/>
          <w:color w:val="000000"/>
        </w:rPr>
        <w:t> </w:t>
      </w:r>
      <w:r w:rsidRPr="00823B72">
        <w:rPr>
          <w:rFonts w:ascii="Arial" w:eastAsia="Times New Roman" w:hAnsi="Arial" w:cs="Arial"/>
          <w:color w:val="000000"/>
        </w:rPr>
        <w:t>tools such as: the questionnaire of questions and the bibliographic records.</w:t>
      </w:r>
      <w:r w:rsidRPr="00823B72">
        <w:rPr>
          <w:rStyle w:val="apple-converted-space"/>
          <w:rFonts w:ascii="Arial" w:eastAsia="Times New Roman" w:hAnsi="Arial" w:cs="Arial"/>
          <w:color w:val="000000"/>
        </w:rPr>
        <w:t> </w:t>
      </w:r>
    </w:p>
    <w:p w:rsidR="00280336" w:rsidRPr="00823B72" w:rsidRDefault="00280336" w:rsidP="00823B72">
      <w:pPr>
        <w:spacing w:line="240" w:lineRule="auto"/>
        <w:divId w:val="127822865"/>
        <w:rPr>
          <w:rFonts w:ascii="Arial" w:eastAsia="Times New Roman" w:hAnsi="Arial" w:cs="Arial"/>
          <w:color w:val="000000"/>
        </w:rPr>
      </w:pPr>
      <w:r w:rsidRPr="00823B72">
        <w:rPr>
          <w:rFonts w:ascii="Arial" w:eastAsia="Times New Roman" w:hAnsi="Arial" w:cs="Arial"/>
          <w:color w:val="000000"/>
        </w:rPr>
        <w:t>The results obtained after the application of the techniques will be presented by means of</w:t>
      </w:r>
      <w:r w:rsidRPr="00823B72">
        <w:rPr>
          <w:rStyle w:val="apple-converted-space"/>
          <w:rFonts w:ascii="Arial" w:eastAsia="Times New Roman" w:hAnsi="Arial" w:cs="Arial"/>
          <w:color w:val="000000"/>
        </w:rPr>
        <w:t> </w:t>
      </w:r>
      <w:r w:rsidRPr="00823B72">
        <w:rPr>
          <w:rFonts w:ascii="Arial" w:eastAsia="Times New Roman" w:hAnsi="Arial" w:cs="Arial"/>
          <w:color w:val="000000"/>
        </w:rPr>
        <w:t>statistical graphs. The same ones that will allow to draw the respective conclusions and</w:t>
      </w:r>
      <w:r w:rsidRPr="00823B72">
        <w:rPr>
          <w:rStyle w:val="apple-converted-space"/>
          <w:rFonts w:ascii="Arial" w:eastAsia="Times New Roman" w:hAnsi="Arial" w:cs="Arial"/>
          <w:color w:val="000000"/>
        </w:rPr>
        <w:t> </w:t>
      </w:r>
      <w:r w:rsidRPr="00823B72">
        <w:rPr>
          <w:rFonts w:ascii="Arial" w:eastAsia="Times New Roman" w:hAnsi="Arial" w:cs="Arial"/>
          <w:color w:val="000000"/>
        </w:rPr>
        <w:t>recommendations of the case.</w:t>
      </w:r>
      <w:r w:rsidRPr="00823B72">
        <w:rPr>
          <w:rStyle w:val="apple-converted-space"/>
          <w:rFonts w:ascii="Arial" w:eastAsia="Times New Roman" w:hAnsi="Arial" w:cs="Arial"/>
          <w:color w:val="000000"/>
        </w:rPr>
        <w:t> </w:t>
      </w:r>
    </w:p>
    <w:p w:rsidR="00280336" w:rsidRPr="00823B72" w:rsidRDefault="00280336" w:rsidP="00823B72">
      <w:pPr>
        <w:spacing w:line="240" w:lineRule="auto"/>
        <w:divId w:val="2092700007"/>
        <w:rPr>
          <w:rStyle w:val="apple-converted-space"/>
          <w:rFonts w:ascii="Arial" w:eastAsia="Times New Roman" w:hAnsi="Arial" w:cs="Arial"/>
          <w:color w:val="000000"/>
        </w:rPr>
      </w:pPr>
      <w:r w:rsidRPr="00823B72">
        <w:rPr>
          <w:rFonts w:ascii="Arial" w:eastAsia="Times New Roman" w:hAnsi="Arial" w:cs="Arial"/>
          <w:b/>
          <w:bCs/>
          <w:color w:val="000000"/>
        </w:rPr>
        <w:t>Keywords:</w:t>
      </w:r>
      <w:r w:rsidRPr="00823B72">
        <w:rPr>
          <w:rStyle w:val="apple-converted-space"/>
          <w:rFonts w:ascii="Arial" w:eastAsia="Times New Roman" w:hAnsi="Arial" w:cs="Arial"/>
          <w:color w:val="000000"/>
        </w:rPr>
        <w:t> </w:t>
      </w:r>
      <w:r w:rsidRPr="00823B72">
        <w:rPr>
          <w:rFonts w:ascii="Arial" w:eastAsia="Times New Roman" w:hAnsi="Arial" w:cs="Arial"/>
          <w:color w:val="000000"/>
        </w:rPr>
        <w:t>Business growth of Ecuador, research, results.</w:t>
      </w:r>
      <w:r w:rsidRPr="00823B72">
        <w:rPr>
          <w:rStyle w:val="apple-converted-space"/>
          <w:rFonts w:ascii="Arial" w:eastAsia="Times New Roman" w:hAnsi="Arial" w:cs="Arial"/>
          <w:color w:val="000000"/>
        </w:rPr>
        <w:t> </w:t>
      </w:r>
    </w:p>
    <w:p w:rsidR="00930280" w:rsidRPr="00823B72" w:rsidRDefault="00930280" w:rsidP="00823B72">
      <w:pPr>
        <w:spacing w:line="240" w:lineRule="auto"/>
        <w:divId w:val="2092700007"/>
        <w:rPr>
          <w:rFonts w:ascii="Arial" w:eastAsia="Times New Roman" w:hAnsi="Arial" w:cs="Arial"/>
          <w:color w:val="000000"/>
        </w:rPr>
      </w:pPr>
    </w:p>
    <w:p w:rsidR="00930280" w:rsidRPr="00823B72" w:rsidRDefault="00930280" w:rsidP="00823B72">
      <w:pPr>
        <w:spacing w:line="240" w:lineRule="auto"/>
        <w:divId w:val="2092700007"/>
        <w:rPr>
          <w:rFonts w:ascii="Arial" w:eastAsia="Times New Roman" w:hAnsi="Arial" w:cs="Arial"/>
          <w:color w:val="000000"/>
        </w:rPr>
      </w:pPr>
    </w:p>
    <w:p w:rsidR="00930280" w:rsidRPr="00823B72" w:rsidRDefault="00930280" w:rsidP="00823B72">
      <w:pPr>
        <w:spacing w:line="240" w:lineRule="auto"/>
        <w:divId w:val="2092700007"/>
        <w:rPr>
          <w:rFonts w:ascii="Arial" w:eastAsia="Times New Roman" w:hAnsi="Arial" w:cs="Arial"/>
          <w:color w:val="000000"/>
        </w:rPr>
      </w:pPr>
    </w:p>
    <w:p w:rsidR="00930280" w:rsidRPr="00823B72" w:rsidRDefault="00930280" w:rsidP="00823B72">
      <w:pPr>
        <w:spacing w:line="240" w:lineRule="auto"/>
        <w:divId w:val="2092700007"/>
        <w:rPr>
          <w:rFonts w:ascii="Arial" w:eastAsia="Times New Roman" w:hAnsi="Arial" w:cs="Arial"/>
          <w:color w:val="000000"/>
        </w:rPr>
      </w:pPr>
    </w:p>
    <w:p w:rsidR="00930280" w:rsidRPr="00823B72" w:rsidRDefault="00930280" w:rsidP="00823B72">
      <w:pPr>
        <w:spacing w:line="240" w:lineRule="auto"/>
        <w:divId w:val="2092700007"/>
        <w:rPr>
          <w:rFonts w:ascii="Arial" w:eastAsia="Times New Roman" w:hAnsi="Arial" w:cs="Arial"/>
          <w:color w:val="000000"/>
        </w:rPr>
      </w:pPr>
    </w:p>
    <w:p w:rsidR="00930280" w:rsidRPr="00823B72" w:rsidRDefault="00930280" w:rsidP="00823B72">
      <w:pPr>
        <w:spacing w:line="240" w:lineRule="auto"/>
        <w:divId w:val="2092700007"/>
        <w:rPr>
          <w:rFonts w:ascii="Arial" w:eastAsia="Times New Roman" w:hAnsi="Arial" w:cs="Arial"/>
          <w:color w:val="000000"/>
        </w:rPr>
      </w:pPr>
    </w:p>
    <w:p w:rsidR="00930280" w:rsidRPr="00823B72" w:rsidRDefault="00930280" w:rsidP="00823B72">
      <w:pPr>
        <w:spacing w:line="240" w:lineRule="auto"/>
        <w:divId w:val="2092700007"/>
        <w:rPr>
          <w:rFonts w:ascii="Arial" w:eastAsia="Times New Roman" w:hAnsi="Arial" w:cs="Arial"/>
          <w:color w:val="000000"/>
        </w:rPr>
      </w:pPr>
    </w:p>
    <w:p w:rsidR="00930280" w:rsidRPr="00823B72" w:rsidRDefault="00930280" w:rsidP="00823B72">
      <w:pPr>
        <w:spacing w:line="240" w:lineRule="auto"/>
        <w:divId w:val="2092700007"/>
        <w:rPr>
          <w:rFonts w:ascii="Arial" w:eastAsia="Times New Roman" w:hAnsi="Arial" w:cs="Arial"/>
          <w:color w:val="000000"/>
        </w:rPr>
      </w:pPr>
    </w:p>
    <w:p w:rsidR="00280336" w:rsidRPr="00823B72" w:rsidRDefault="00280336" w:rsidP="00823B72">
      <w:pPr>
        <w:spacing w:line="240" w:lineRule="auto"/>
        <w:divId w:val="394084102"/>
        <w:rPr>
          <w:rFonts w:ascii="Arial" w:eastAsia="Times New Roman" w:hAnsi="Arial" w:cs="Arial"/>
          <w:color w:val="000000"/>
        </w:rPr>
      </w:pPr>
    </w:p>
    <w:p w:rsidR="00823B72" w:rsidRDefault="00823B72" w:rsidP="00823B72">
      <w:pPr>
        <w:spacing w:line="240" w:lineRule="auto"/>
        <w:divId w:val="1014528144"/>
        <w:rPr>
          <w:rFonts w:ascii="Arial" w:eastAsia="Times New Roman" w:hAnsi="Arial" w:cs="Arial"/>
          <w:color w:val="000000"/>
        </w:rPr>
      </w:pPr>
    </w:p>
    <w:p w:rsidR="00280336" w:rsidRPr="00823B72" w:rsidRDefault="00280336" w:rsidP="00823B72">
      <w:pPr>
        <w:spacing w:line="240" w:lineRule="auto"/>
        <w:divId w:val="1014528144"/>
        <w:rPr>
          <w:rFonts w:ascii="Arial" w:eastAsia="Times New Roman" w:hAnsi="Arial" w:cs="Arial"/>
          <w:color w:val="000000"/>
        </w:rPr>
      </w:pPr>
      <w:r w:rsidRPr="00823B72">
        <w:rPr>
          <w:rFonts w:ascii="Arial" w:eastAsia="Times New Roman" w:hAnsi="Arial" w:cs="Arial"/>
          <w:b/>
          <w:bCs/>
          <w:color w:val="000000"/>
        </w:rPr>
        <w:t>INTRODUCCIÓN</w:t>
      </w:r>
      <w:r w:rsidRPr="00823B72">
        <w:rPr>
          <w:rStyle w:val="apple-converted-space"/>
          <w:rFonts w:ascii="Arial" w:eastAsia="Times New Roman" w:hAnsi="Arial" w:cs="Arial"/>
          <w:b/>
          <w:bCs/>
          <w:color w:val="000000"/>
        </w:rPr>
        <w:t> </w:t>
      </w:r>
    </w:p>
    <w:p w:rsidR="00AE49B1" w:rsidRDefault="00AE49B1" w:rsidP="0098039B">
      <w:pPr>
        <w:spacing w:line="240" w:lineRule="auto"/>
        <w:rPr>
          <w:rFonts w:ascii="Arial" w:eastAsia="Times New Roman" w:hAnsi="Arial" w:cs="Arial"/>
          <w:color w:val="000000"/>
        </w:rPr>
      </w:pPr>
    </w:p>
    <w:p w:rsidR="00D82284" w:rsidRPr="007B05A3" w:rsidRDefault="00D82284" w:rsidP="009F0842">
      <w:pPr>
        <w:pStyle w:val="Encabezado"/>
        <w:shd w:val="clear" w:color="auto" w:fill="FFFFFF"/>
        <w:spacing w:after="150"/>
        <w:divId w:val="1380011052"/>
        <w:rPr>
          <w:rFonts w:ascii="Times New Roman" w:hAnsi="Times New Roman" w:cs="Times New Roman"/>
          <w:color w:val="333333"/>
          <w:sz w:val="24"/>
          <w:szCs w:val="24"/>
        </w:rPr>
      </w:pPr>
      <w:r w:rsidRPr="007B05A3">
        <w:rPr>
          <w:rFonts w:ascii="Times New Roman" w:hAnsi="Times New Roman" w:cs="Times New Roman"/>
          <w:color w:val="333333"/>
          <w:sz w:val="24"/>
          <w:szCs w:val="24"/>
        </w:rPr>
        <w:t>Todos sabemos que un tema central en nuestra economía es conocer a donde se destina el ingreso que reciben las familias, sí este se destina al ahorro o consumo, este es un tema muy controversial por que las decisiones que toman las personas son puntos clave para la economía del país, ya que contribuyen a la tasa de crecimiento de la economía, balanza comercial, nivel de producción y empleo.</w:t>
      </w:r>
    </w:p>
    <w:p w:rsidR="00D82284" w:rsidRPr="007B05A3" w:rsidRDefault="00D82284" w:rsidP="009F0842">
      <w:pPr>
        <w:pStyle w:val="Encabezado"/>
        <w:shd w:val="clear" w:color="auto" w:fill="FFFFFF"/>
        <w:spacing w:after="150"/>
        <w:divId w:val="1380011052"/>
        <w:rPr>
          <w:rFonts w:ascii="Times New Roman" w:hAnsi="Times New Roman" w:cs="Times New Roman"/>
          <w:color w:val="333333"/>
          <w:sz w:val="24"/>
          <w:szCs w:val="24"/>
        </w:rPr>
      </w:pPr>
      <w:r w:rsidRPr="007B05A3">
        <w:rPr>
          <w:rFonts w:ascii="Times New Roman" w:hAnsi="Times New Roman" w:cs="Times New Roman"/>
          <w:color w:val="333333"/>
          <w:sz w:val="24"/>
          <w:szCs w:val="24"/>
        </w:rPr>
        <w:t xml:space="preserve">La familia percibe un flujo de ingresos durante su vida, que se extiende por varios períodos o años y por tanto, necesita seleccionar una trayectoria de consumo a través de su vida que sea consistente con sus ingresos a lo largo de este mismo lapso. En cualquier período dado, la familia puede consumir menos o más que su ingreso en tal período. Si consume menos y ahorra más, con el tiempo, ese ahorro se usará para pagar un consumo más amplio en algún período futuro. Si consume más, se ve obligada a </w:t>
      </w:r>
      <w:r w:rsidR="00D539D9" w:rsidRPr="007B05A3">
        <w:rPr>
          <w:rFonts w:ascii="Times New Roman" w:hAnsi="Times New Roman" w:cs="Times New Roman"/>
          <w:color w:val="333333"/>
          <w:sz w:val="24"/>
          <w:szCs w:val="24"/>
        </w:rPr>
        <w:t>des ahorrar</w:t>
      </w:r>
      <w:r w:rsidRPr="007B05A3">
        <w:rPr>
          <w:rFonts w:ascii="Times New Roman" w:hAnsi="Times New Roman" w:cs="Times New Roman"/>
          <w:color w:val="333333"/>
          <w:sz w:val="24"/>
          <w:szCs w:val="24"/>
        </w:rPr>
        <w:t xml:space="preserve"> en el período actual y, como resultado, su consumo futuro se </w:t>
      </w:r>
      <w:r w:rsidR="00D539D9" w:rsidRPr="007B05A3">
        <w:rPr>
          <w:rFonts w:ascii="Times New Roman" w:hAnsi="Times New Roman" w:cs="Times New Roman"/>
          <w:color w:val="333333"/>
          <w:sz w:val="24"/>
          <w:szCs w:val="24"/>
        </w:rPr>
        <w:t>reducirá. Dichas</w:t>
      </w:r>
      <w:r w:rsidRPr="007B05A3">
        <w:rPr>
          <w:rFonts w:ascii="Times New Roman" w:hAnsi="Times New Roman" w:cs="Times New Roman"/>
          <w:color w:val="333333"/>
          <w:sz w:val="24"/>
          <w:szCs w:val="24"/>
        </w:rPr>
        <w:t xml:space="preserve"> decisiones, generalmente se basan en las expectativas sobre los ingresos futuros y los intereses que podrán ganar sobre su ahorro. Por tanto, este proceso de toma de decisiones posee un carácter intertemporal, ya que se supone que las familias pesan sus decisiones de consumo cuidadosamente.</w:t>
      </w:r>
    </w:p>
    <w:p w:rsidR="00D82284" w:rsidRPr="007B05A3" w:rsidRDefault="00D82284" w:rsidP="009F0842">
      <w:pPr>
        <w:pStyle w:val="Encabezado"/>
        <w:shd w:val="clear" w:color="auto" w:fill="FFFFFF"/>
        <w:spacing w:after="150"/>
        <w:divId w:val="1380011052"/>
        <w:rPr>
          <w:rFonts w:ascii="Times New Roman" w:hAnsi="Times New Roman" w:cs="Times New Roman"/>
          <w:color w:val="333333"/>
          <w:sz w:val="24"/>
          <w:szCs w:val="24"/>
        </w:rPr>
      </w:pPr>
      <w:r w:rsidRPr="007B05A3">
        <w:rPr>
          <w:rFonts w:ascii="Times New Roman" w:hAnsi="Times New Roman" w:cs="Times New Roman"/>
          <w:color w:val="333333"/>
          <w:sz w:val="24"/>
          <w:szCs w:val="24"/>
        </w:rPr>
        <w:t>Para tener claro el tema que estamos analizando primero vamos a determinar algunos conceptos claves que se está estudiando en este artículo.</w:t>
      </w:r>
    </w:p>
    <w:p w:rsidR="00D82284" w:rsidRPr="007B05A3" w:rsidRDefault="00D82284" w:rsidP="009F0842">
      <w:pPr>
        <w:pStyle w:val="Encabezado"/>
        <w:shd w:val="clear" w:color="auto" w:fill="FFFFFF"/>
        <w:spacing w:after="150"/>
        <w:divId w:val="1380011052"/>
        <w:rPr>
          <w:rFonts w:ascii="Times New Roman" w:hAnsi="Times New Roman" w:cs="Times New Roman"/>
          <w:color w:val="333333"/>
          <w:sz w:val="24"/>
          <w:szCs w:val="24"/>
        </w:rPr>
      </w:pPr>
      <w:r w:rsidRPr="007B05A3">
        <w:rPr>
          <w:rFonts w:ascii="Times New Roman" w:hAnsi="Times New Roman" w:cs="Times New Roman"/>
          <w:color w:val="333333"/>
          <w:sz w:val="24"/>
          <w:szCs w:val="24"/>
        </w:rPr>
        <w:t>El consumo se define como la compra de bienes o servicios que realizan las personas para satisfacer sus necesidades, el consumo es la parte más importe del PIB y el ahorro es la parte de la renta que no se consume y se destina a ahorrar. Una vez determinado cual es el objetivo de este trabajo y sabiendo puntos clave para poder analizar a cada una de las variables.</w:t>
      </w:r>
    </w:p>
    <w:p w:rsidR="00280336" w:rsidRPr="007B05A3" w:rsidRDefault="00280336" w:rsidP="009F0842">
      <w:pPr>
        <w:spacing w:before="75" w:line="240" w:lineRule="auto"/>
        <w:divId w:val="1258831208"/>
        <w:rPr>
          <w:rFonts w:ascii="Times New Roman" w:eastAsia="Times New Roman" w:hAnsi="Times New Roman" w:cs="Times New Roman"/>
          <w:color w:val="000000"/>
          <w:sz w:val="24"/>
          <w:szCs w:val="24"/>
        </w:rPr>
      </w:pPr>
      <w:r w:rsidRPr="007B05A3">
        <w:rPr>
          <w:rFonts w:ascii="Times New Roman" w:eastAsia="Times New Roman" w:hAnsi="Times New Roman" w:cs="Times New Roman"/>
          <w:color w:val="000000"/>
          <w:sz w:val="24"/>
          <w:szCs w:val="24"/>
        </w:rPr>
        <w:t>El objetivo último de la producción es la satisfacción de los individuos, pero esa satisfacción</w:t>
      </w:r>
      <w:r w:rsidRPr="007B05A3">
        <w:rPr>
          <w:rStyle w:val="apple-converted-space"/>
          <w:rFonts w:ascii="Times New Roman" w:eastAsia="Times New Roman" w:hAnsi="Times New Roman" w:cs="Times New Roman"/>
          <w:color w:val="000000"/>
          <w:sz w:val="24"/>
          <w:szCs w:val="24"/>
        </w:rPr>
        <w:t> </w:t>
      </w:r>
      <w:r w:rsidRPr="007B05A3">
        <w:rPr>
          <w:rFonts w:ascii="Times New Roman" w:eastAsia="Times New Roman" w:hAnsi="Times New Roman" w:cs="Times New Roman"/>
          <w:color w:val="000000"/>
          <w:sz w:val="24"/>
          <w:szCs w:val="24"/>
        </w:rPr>
        <w:t xml:space="preserve">es posible gracias al consumo. Para poder producir necesitamos invertir, para lo </w:t>
      </w:r>
      <w:r w:rsidR="00925CE7" w:rsidRPr="007B05A3">
        <w:rPr>
          <w:rFonts w:ascii="Times New Roman" w:eastAsia="Times New Roman" w:hAnsi="Times New Roman" w:cs="Times New Roman"/>
          <w:color w:val="000000"/>
          <w:sz w:val="24"/>
          <w:szCs w:val="24"/>
        </w:rPr>
        <w:t>cual tendremos</w:t>
      </w:r>
      <w:r w:rsidRPr="007B05A3">
        <w:rPr>
          <w:rFonts w:ascii="Times New Roman" w:eastAsia="Times New Roman" w:hAnsi="Times New Roman" w:cs="Times New Roman"/>
          <w:color w:val="000000"/>
          <w:sz w:val="24"/>
          <w:szCs w:val="24"/>
        </w:rPr>
        <w:t xml:space="preserve"> que hacer uso del ahorro actual o del ahorro que hemos acumulado en el pasado,</w:t>
      </w:r>
      <w:r w:rsidRPr="007B05A3">
        <w:rPr>
          <w:rStyle w:val="apple-converted-space"/>
          <w:rFonts w:ascii="Times New Roman" w:eastAsia="Times New Roman" w:hAnsi="Times New Roman" w:cs="Times New Roman"/>
          <w:color w:val="000000"/>
          <w:sz w:val="24"/>
          <w:szCs w:val="24"/>
        </w:rPr>
        <w:t> </w:t>
      </w:r>
      <w:r w:rsidRPr="007B05A3">
        <w:rPr>
          <w:rFonts w:ascii="Times New Roman" w:eastAsia="Times New Roman" w:hAnsi="Times New Roman" w:cs="Times New Roman"/>
          <w:color w:val="000000"/>
          <w:sz w:val="24"/>
          <w:szCs w:val="24"/>
        </w:rPr>
        <w:t>y si no tenemos fondos suficientes deberemos recurrir a la financiación ajena, en cuyo caso</w:t>
      </w:r>
      <w:r w:rsidRPr="007B05A3">
        <w:rPr>
          <w:rStyle w:val="apple-converted-space"/>
          <w:rFonts w:ascii="Times New Roman" w:eastAsia="Times New Roman" w:hAnsi="Times New Roman" w:cs="Times New Roman"/>
          <w:color w:val="000000"/>
          <w:sz w:val="24"/>
          <w:szCs w:val="24"/>
        </w:rPr>
        <w:t> </w:t>
      </w:r>
      <w:r w:rsidRPr="007B05A3">
        <w:rPr>
          <w:rFonts w:ascii="Times New Roman" w:eastAsia="Times New Roman" w:hAnsi="Times New Roman" w:cs="Times New Roman"/>
          <w:color w:val="000000"/>
          <w:sz w:val="24"/>
          <w:szCs w:val="24"/>
        </w:rPr>
        <w:t>habremos de devolver esa financiación con el ahorro futuro. El ahorro, por su propia</w:t>
      </w:r>
      <w:r w:rsidRPr="007B05A3">
        <w:rPr>
          <w:rStyle w:val="apple-converted-space"/>
          <w:rFonts w:ascii="Times New Roman" w:eastAsia="Times New Roman" w:hAnsi="Times New Roman" w:cs="Times New Roman"/>
          <w:color w:val="000000"/>
          <w:sz w:val="24"/>
          <w:szCs w:val="24"/>
        </w:rPr>
        <w:t> </w:t>
      </w:r>
      <w:r w:rsidRPr="007B05A3">
        <w:rPr>
          <w:rFonts w:ascii="Times New Roman" w:eastAsia="Times New Roman" w:hAnsi="Times New Roman" w:cs="Times New Roman"/>
          <w:color w:val="000000"/>
          <w:sz w:val="24"/>
          <w:szCs w:val="24"/>
        </w:rPr>
        <w:t>definición, pasa por dejar de consumir. Por ello, uno de los equilibrios más complejos que</w:t>
      </w:r>
      <w:r w:rsidRPr="007B05A3">
        <w:rPr>
          <w:rStyle w:val="apple-converted-space"/>
          <w:rFonts w:ascii="Times New Roman" w:eastAsia="Times New Roman" w:hAnsi="Times New Roman" w:cs="Times New Roman"/>
          <w:color w:val="000000"/>
          <w:sz w:val="24"/>
          <w:szCs w:val="24"/>
        </w:rPr>
        <w:t> </w:t>
      </w:r>
      <w:r w:rsidRPr="007B05A3">
        <w:rPr>
          <w:rFonts w:ascii="Times New Roman" w:eastAsia="Times New Roman" w:hAnsi="Times New Roman" w:cs="Times New Roman"/>
          <w:color w:val="000000"/>
          <w:sz w:val="24"/>
          <w:szCs w:val="24"/>
        </w:rPr>
        <w:t>existen en una economía es el que nos sitúa en la decisión de hasta dónde consumir y desde</w:t>
      </w:r>
      <w:r w:rsidRPr="007B05A3">
        <w:rPr>
          <w:rStyle w:val="apple-converted-space"/>
          <w:rFonts w:ascii="Times New Roman" w:eastAsia="Times New Roman" w:hAnsi="Times New Roman" w:cs="Times New Roman"/>
          <w:color w:val="000000"/>
          <w:sz w:val="24"/>
          <w:szCs w:val="24"/>
        </w:rPr>
        <w:t> </w:t>
      </w:r>
      <w:r w:rsidRPr="007B05A3">
        <w:rPr>
          <w:rFonts w:ascii="Times New Roman" w:eastAsia="Times New Roman" w:hAnsi="Times New Roman" w:cs="Times New Roman"/>
          <w:color w:val="000000"/>
          <w:sz w:val="24"/>
          <w:szCs w:val="24"/>
        </w:rPr>
        <w:t>dónde ahorrar y en qué invertir y cómo financiarlo.</w:t>
      </w:r>
    </w:p>
    <w:p w:rsidR="00280336" w:rsidRPr="007B05A3" w:rsidRDefault="00280336" w:rsidP="009F0842">
      <w:pPr>
        <w:spacing w:before="75" w:line="240" w:lineRule="auto"/>
        <w:divId w:val="1651061420"/>
        <w:rPr>
          <w:rFonts w:ascii="Times New Roman" w:eastAsia="Times New Roman" w:hAnsi="Times New Roman" w:cs="Times New Roman"/>
          <w:color w:val="000000"/>
          <w:sz w:val="24"/>
          <w:szCs w:val="24"/>
        </w:rPr>
      </w:pPr>
      <w:r w:rsidRPr="007B05A3">
        <w:rPr>
          <w:rFonts w:ascii="Times New Roman" w:eastAsia="Times New Roman" w:hAnsi="Times New Roman" w:cs="Times New Roman"/>
          <w:color w:val="000000"/>
          <w:sz w:val="24"/>
          <w:szCs w:val="24"/>
        </w:rPr>
        <w:t>Según (García, 2017) expresa: “El desempeño de una economía no solo depende del flujo</w:t>
      </w:r>
      <w:r w:rsidRPr="007B05A3">
        <w:rPr>
          <w:rStyle w:val="apple-converted-space"/>
          <w:rFonts w:ascii="Times New Roman" w:eastAsia="Times New Roman" w:hAnsi="Times New Roman" w:cs="Times New Roman"/>
          <w:color w:val="000000"/>
          <w:sz w:val="24"/>
          <w:szCs w:val="24"/>
        </w:rPr>
        <w:t> </w:t>
      </w:r>
      <w:r w:rsidRPr="007B05A3">
        <w:rPr>
          <w:rFonts w:ascii="Times New Roman" w:eastAsia="Times New Roman" w:hAnsi="Times New Roman" w:cs="Times New Roman"/>
          <w:color w:val="000000"/>
          <w:sz w:val="24"/>
          <w:szCs w:val="24"/>
        </w:rPr>
        <w:t>de entrada y salida de empresas, sino también de cuán capaces son de subsistir en el tiempo.</w:t>
      </w:r>
      <w:r w:rsidRPr="007B05A3">
        <w:rPr>
          <w:rStyle w:val="apple-converted-space"/>
          <w:rFonts w:ascii="Times New Roman" w:eastAsia="Times New Roman" w:hAnsi="Times New Roman" w:cs="Times New Roman"/>
          <w:color w:val="000000"/>
          <w:sz w:val="24"/>
          <w:szCs w:val="24"/>
        </w:rPr>
        <w:t> </w:t>
      </w:r>
      <w:r w:rsidRPr="007B05A3">
        <w:rPr>
          <w:rFonts w:ascii="Times New Roman" w:eastAsia="Times New Roman" w:hAnsi="Times New Roman" w:cs="Times New Roman"/>
          <w:color w:val="000000"/>
          <w:sz w:val="24"/>
          <w:szCs w:val="24"/>
        </w:rPr>
        <w:t xml:space="preserve">En este sentido, en la presente sección se realiza una breve descripción de aspectos </w:t>
      </w:r>
      <w:r w:rsidR="00925CE7" w:rsidRPr="007B05A3">
        <w:rPr>
          <w:rFonts w:ascii="Times New Roman" w:eastAsia="Times New Roman" w:hAnsi="Times New Roman" w:cs="Times New Roman"/>
          <w:color w:val="000000"/>
          <w:sz w:val="24"/>
          <w:szCs w:val="24"/>
        </w:rPr>
        <w:t>ligados a</w:t>
      </w:r>
      <w:r w:rsidRPr="007B05A3">
        <w:rPr>
          <w:rFonts w:ascii="Times New Roman" w:eastAsia="Times New Roman" w:hAnsi="Times New Roman" w:cs="Times New Roman"/>
          <w:color w:val="000000"/>
          <w:sz w:val="24"/>
          <w:szCs w:val="24"/>
        </w:rPr>
        <w:t xml:space="preserve"> la demografía empresarial y se analizan los factores asociados al cierre de las empresas en</w:t>
      </w:r>
      <w:r w:rsidRPr="007B05A3">
        <w:rPr>
          <w:rStyle w:val="apple-converted-space"/>
          <w:rFonts w:ascii="Times New Roman" w:eastAsia="Times New Roman" w:hAnsi="Times New Roman" w:cs="Times New Roman"/>
          <w:color w:val="000000"/>
          <w:sz w:val="24"/>
          <w:szCs w:val="24"/>
        </w:rPr>
        <w:t> </w:t>
      </w:r>
      <w:r w:rsidRPr="007B05A3">
        <w:rPr>
          <w:rFonts w:ascii="Times New Roman" w:eastAsia="Times New Roman" w:hAnsi="Times New Roman" w:cs="Times New Roman"/>
          <w:color w:val="000000"/>
          <w:sz w:val="24"/>
          <w:szCs w:val="24"/>
        </w:rPr>
        <w:t>Ecuador” (pág. 66).</w:t>
      </w:r>
      <w:r w:rsidRPr="007B05A3">
        <w:rPr>
          <w:rStyle w:val="apple-converted-space"/>
          <w:rFonts w:ascii="Times New Roman" w:eastAsia="Times New Roman" w:hAnsi="Times New Roman" w:cs="Times New Roman"/>
          <w:color w:val="000000"/>
          <w:sz w:val="24"/>
          <w:szCs w:val="24"/>
        </w:rPr>
        <w:t> </w:t>
      </w:r>
    </w:p>
    <w:p w:rsidR="00280336" w:rsidRPr="007B05A3" w:rsidRDefault="00280336" w:rsidP="009F0842">
      <w:pPr>
        <w:spacing w:before="75" w:line="240" w:lineRule="auto"/>
        <w:divId w:val="197620921"/>
        <w:rPr>
          <w:rFonts w:ascii="Times New Roman" w:eastAsia="Times New Roman" w:hAnsi="Times New Roman" w:cs="Times New Roman"/>
          <w:color w:val="000000"/>
          <w:sz w:val="24"/>
          <w:szCs w:val="24"/>
        </w:rPr>
      </w:pPr>
      <w:r w:rsidRPr="007B05A3">
        <w:rPr>
          <w:rFonts w:ascii="Times New Roman" w:eastAsia="Times New Roman" w:hAnsi="Times New Roman" w:cs="Times New Roman"/>
          <w:color w:val="000000"/>
          <w:sz w:val="24"/>
          <w:szCs w:val="24"/>
        </w:rPr>
        <w:t>El consumo es la síntesis de la actividad económica, pues representa la etapa del disfrute</w:t>
      </w:r>
      <w:r w:rsidRPr="007B05A3">
        <w:rPr>
          <w:rStyle w:val="apple-converted-space"/>
          <w:rFonts w:ascii="Times New Roman" w:eastAsia="Times New Roman" w:hAnsi="Times New Roman" w:cs="Times New Roman"/>
          <w:color w:val="000000"/>
          <w:sz w:val="24"/>
          <w:szCs w:val="24"/>
        </w:rPr>
        <w:t> </w:t>
      </w:r>
      <w:r w:rsidRPr="007B05A3">
        <w:rPr>
          <w:rFonts w:ascii="Times New Roman" w:eastAsia="Times New Roman" w:hAnsi="Times New Roman" w:cs="Times New Roman"/>
          <w:color w:val="000000"/>
          <w:sz w:val="24"/>
          <w:szCs w:val="24"/>
        </w:rPr>
        <w:t xml:space="preserve">personal de bienes y servicios que produce una sociedad en conjunto. En esta </w:t>
      </w:r>
      <w:r w:rsidRPr="007B05A3">
        <w:rPr>
          <w:rFonts w:ascii="Times New Roman" w:eastAsia="Times New Roman" w:hAnsi="Times New Roman" w:cs="Times New Roman"/>
          <w:color w:val="000000"/>
          <w:sz w:val="24"/>
          <w:szCs w:val="24"/>
        </w:rPr>
        <w:lastRenderedPageBreak/>
        <w:t>última fase</w:t>
      </w:r>
      <w:r w:rsidRPr="007B05A3">
        <w:rPr>
          <w:rStyle w:val="apple-converted-space"/>
          <w:rFonts w:ascii="Times New Roman" w:eastAsia="Times New Roman" w:hAnsi="Times New Roman" w:cs="Times New Roman"/>
          <w:color w:val="000000"/>
          <w:sz w:val="24"/>
          <w:szCs w:val="24"/>
        </w:rPr>
        <w:t> </w:t>
      </w:r>
      <w:r w:rsidRPr="007B05A3">
        <w:rPr>
          <w:rFonts w:ascii="Times New Roman" w:eastAsia="Times New Roman" w:hAnsi="Times New Roman" w:cs="Times New Roman"/>
          <w:color w:val="000000"/>
          <w:sz w:val="24"/>
          <w:szCs w:val="24"/>
        </w:rPr>
        <w:t>intervienen todos los agentes que determinan al sistema económico-mercado productores y</w:t>
      </w:r>
      <w:r w:rsidRPr="007B05A3">
        <w:rPr>
          <w:rStyle w:val="apple-converted-space"/>
          <w:rFonts w:ascii="Times New Roman" w:eastAsia="Times New Roman" w:hAnsi="Times New Roman" w:cs="Times New Roman"/>
          <w:color w:val="000000"/>
          <w:sz w:val="24"/>
          <w:szCs w:val="24"/>
        </w:rPr>
        <w:t> </w:t>
      </w:r>
      <w:r w:rsidRPr="007B05A3">
        <w:rPr>
          <w:rFonts w:ascii="Times New Roman" w:eastAsia="Times New Roman" w:hAnsi="Times New Roman" w:cs="Times New Roman"/>
          <w:color w:val="000000"/>
          <w:sz w:val="24"/>
          <w:szCs w:val="24"/>
        </w:rPr>
        <w:t xml:space="preserve">consumidores; en donde cada quien, por su cuenta, consumirá la cantidad suficiente </w:t>
      </w:r>
      <w:r w:rsidR="00925CE7" w:rsidRPr="007B05A3">
        <w:rPr>
          <w:rFonts w:ascii="Times New Roman" w:eastAsia="Times New Roman" w:hAnsi="Times New Roman" w:cs="Times New Roman"/>
          <w:color w:val="000000"/>
          <w:sz w:val="24"/>
          <w:szCs w:val="24"/>
        </w:rPr>
        <w:t>y necesaria</w:t>
      </w:r>
      <w:r w:rsidRPr="007B05A3">
        <w:rPr>
          <w:rFonts w:ascii="Times New Roman" w:eastAsia="Times New Roman" w:hAnsi="Times New Roman" w:cs="Times New Roman"/>
          <w:color w:val="000000"/>
          <w:sz w:val="24"/>
          <w:szCs w:val="24"/>
        </w:rPr>
        <w:t xml:space="preserve"> de bienes y servicios.</w:t>
      </w:r>
      <w:r w:rsidRPr="007B05A3">
        <w:rPr>
          <w:rStyle w:val="apple-converted-space"/>
          <w:rFonts w:ascii="Times New Roman" w:eastAsia="Times New Roman" w:hAnsi="Times New Roman" w:cs="Times New Roman"/>
          <w:color w:val="000000"/>
          <w:sz w:val="24"/>
          <w:szCs w:val="24"/>
        </w:rPr>
        <w:t> </w:t>
      </w:r>
    </w:p>
    <w:p w:rsidR="00280336" w:rsidRPr="00823B72" w:rsidRDefault="00280336" w:rsidP="00823B72">
      <w:pPr>
        <w:spacing w:line="240" w:lineRule="auto"/>
        <w:divId w:val="255676832"/>
        <w:rPr>
          <w:rFonts w:ascii="Arial" w:eastAsia="Times New Roman" w:hAnsi="Arial" w:cs="Arial"/>
          <w:color w:val="000000"/>
        </w:rPr>
      </w:pPr>
      <w:r w:rsidRPr="00823B72">
        <w:rPr>
          <w:rFonts w:ascii="Arial" w:eastAsia="Times New Roman" w:hAnsi="Arial" w:cs="Arial"/>
          <w:color w:val="000000"/>
        </w:rPr>
        <w:t>En resumen, la actividad de la producción, la sociedad crea y produce los bienes y servicios</w:t>
      </w:r>
      <w:r w:rsidRPr="00823B72">
        <w:rPr>
          <w:rStyle w:val="apple-converted-space"/>
          <w:rFonts w:ascii="Arial" w:eastAsia="Times New Roman" w:hAnsi="Arial" w:cs="Arial"/>
          <w:color w:val="000000"/>
        </w:rPr>
        <w:t> </w:t>
      </w:r>
      <w:r w:rsidRPr="00823B72">
        <w:rPr>
          <w:rFonts w:ascii="Arial" w:eastAsia="Times New Roman" w:hAnsi="Arial" w:cs="Arial"/>
          <w:color w:val="000000"/>
        </w:rPr>
        <w:t>necesarios para su sobrevivencia, en la distribución se determina la proporción para cada</w:t>
      </w:r>
      <w:r w:rsidRPr="00823B72">
        <w:rPr>
          <w:rStyle w:val="apple-converted-space"/>
          <w:rFonts w:ascii="Arial" w:eastAsia="Times New Roman" w:hAnsi="Arial" w:cs="Arial"/>
          <w:color w:val="000000"/>
        </w:rPr>
        <w:t> </w:t>
      </w:r>
      <w:r w:rsidRPr="00823B72">
        <w:rPr>
          <w:rFonts w:ascii="Arial" w:eastAsia="Times New Roman" w:hAnsi="Arial" w:cs="Arial"/>
          <w:color w:val="000000"/>
        </w:rPr>
        <w:t>individuo, en el consumo se presenta la mediación entre los actos de la producción y en el</w:t>
      </w:r>
      <w:r w:rsidRPr="00823B72">
        <w:rPr>
          <w:rStyle w:val="apple-converted-space"/>
          <w:rFonts w:ascii="Arial" w:eastAsia="Times New Roman" w:hAnsi="Arial" w:cs="Arial"/>
          <w:color w:val="000000"/>
        </w:rPr>
        <w:t> </w:t>
      </w:r>
      <w:r w:rsidRPr="00823B72">
        <w:rPr>
          <w:rFonts w:ascii="Arial" w:eastAsia="Times New Roman" w:hAnsi="Arial" w:cs="Arial"/>
          <w:color w:val="000000"/>
        </w:rPr>
        <w:t>consumo, la producción es objeto de disfrute personal. El consumo de los hogares es el gasto</w:t>
      </w:r>
      <w:r w:rsidRPr="00823B72">
        <w:rPr>
          <w:rStyle w:val="apple-converted-space"/>
          <w:rFonts w:ascii="Arial" w:eastAsia="Times New Roman" w:hAnsi="Arial" w:cs="Arial"/>
          <w:color w:val="000000"/>
        </w:rPr>
        <w:t> </w:t>
      </w:r>
      <w:r w:rsidRPr="00823B72">
        <w:rPr>
          <w:rFonts w:ascii="Arial" w:eastAsia="Times New Roman" w:hAnsi="Arial" w:cs="Arial"/>
          <w:color w:val="000000"/>
        </w:rPr>
        <w:t>de bienes y servicios finales comprados por la satisfacción que reportan o por las necesidades</w:t>
      </w:r>
      <w:r w:rsidRPr="00823B72">
        <w:rPr>
          <w:rStyle w:val="apple-converted-space"/>
          <w:rFonts w:ascii="Arial" w:eastAsia="Times New Roman" w:hAnsi="Arial" w:cs="Arial"/>
          <w:color w:val="000000"/>
        </w:rPr>
        <w:t> </w:t>
      </w:r>
      <w:r w:rsidRPr="00823B72">
        <w:rPr>
          <w:rFonts w:ascii="Arial" w:eastAsia="Times New Roman" w:hAnsi="Arial" w:cs="Arial"/>
          <w:color w:val="000000"/>
        </w:rPr>
        <w:t>que satisfacen. El ahorro de los hogares es la parte de la renta disponible que no se gasta en</w:t>
      </w:r>
      <w:r w:rsidRPr="00823B72">
        <w:rPr>
          <w:rStyle w:val="apple-converted-space"/>
          <w:rFonts w:ascii="Arial" w:eastAsia="Times New Roman" w:hAnsi="Arial" w:cs="Arial"/>
          <w:color w:val="000000"/>
        </w:rPr>
        <w:t> </w:t>
      </w:r>
      <w:r w:rsidRPr="00823B72">
        <w:rPr>
          <w:rFonts w:ascii="Arial" w:eastAsia="Times New Roman" w:hAnsi="Arial" w:cs="Arial"/>
          <w:color w:val="000000"/>
        </w:rPr>
        <w:t>consumo. El consumo es el mayor componente del PIB.</w:t>
      </w:r>
      <w:r w:rsidRPr="00823B72">
        <w:rPr>
          <w:rStyle w:val="apple-converted-space"/>
          <w:rFonts w:ascii="Arial" w:eastAsia="Times New Roman" w:hAnsi="Arial" w:cs="Arial"/>
          <w:color w:val="000000"/>
        </w:rPr>
        <w:t> </w:t>
      </w:r>
    </w:p>
    <w:p w:rsidR="00280336" w:rsidRPr="00823B72" w:rsidRDefault="00280336" w:rsidP="00823B72">
      <w:pPr>
        <w:spacing w:line="240" w:lineRule="auto"/>
        <w:divId w:val="226112847"/>
        <w:rPr>
          <w:rStyle w:val="apple-converted-space"/>
          <w:rFonts w:ascii="Arial" w:eastAsia="Times New Roman" w:hAnsi="Arial" w:cs="Arial"/>
          <w:color w:val="000000"/>
        </w:rPr>
      </w:pPr>
      <w:r w:rsidRPr="00823B72">
        <w:rPr>
          <w:rFonts w:ascii="Arial" w:eastAsia="Times New Roman" w:hAnsi="Arial" w:cs="Arial"/>
          <w:color w:val="000000"/>
        </w:rPr>
        <w:t>Ecuador es un país en vías de desarrollo donde el principal motor del crecimiento económico</w:t>
      </w:r>
      <w:r w:rsidRPr="00823B72">
        <w:rPr>
          <w:rStyle w:val="apple-converted-space"/>
          <w:rFonts w:ascii="Arial" w:eastAsia="Times New Roman" w:hAnsi="Arial" w:cs="Arial"/>
          <w:color w:val="000000"/>
        </w:rPr>
        <w:t> </w:t>
      </w:r>
      <w:r w:rsidRPr="00823B72">
        <w:rPr>
          <w:rFonts w:ascii="Arial" w:eastAsia="Times New Roman" w:hAnsi="Arial" w:cs="Arial"/>
          <w:color w:val="000000"/>
        </w:rPr>
        <w:t>es el consumo privado, constituyéndose así en un entorno interesante para el desarrollo de</w:t>
      </w:r>
      <w:r w:rsidRPr="00823B72">
        <w:rPr>
          <w:rStyle w:val="apple-converted-space"/>
          <w:rFonts w:ascii="Arial" w:eastAsia="Times New Roman" w:hAnsi="Arial" w:cs="Arial"/>
          <w:color w:val="000000"/>
        </w:rPr>
        <w:t> </w:t>
      </w:r>
      <w:r w:rsidRPr="00823B72">
        <w:rPr>
          <w:rFonts w:ascii="Arial" w:eastAsia="Times New Roman" w:hAnsi="Arial" w:cs="Arial"/>
          <w:color w:val="000000"/>
        </w:rPr>
        <w:t>esta investigación.</w:t>
      </w:r>
      <w:r w:rsidRPr="00823B72">
        <w:rPr>
          <w:rStyle w:val="apple-converted-space"/>
          <w:rFonts w:ascii="Arial" w:eastAsia="Times New Roman" w:hAnsi="Arial" w:cs="Arial"/>
          <w:color w:val="000000"/>
        </w:rPr>
        <w:t> </w:t>
      </w:r>
    </w:p>
    <w:p w:rsidR="00280336" w:rsidRPr="00823B72" w:rsidRDefault="00280336" w:rsidP="00823B72">
      <w:pPr>
        <w:spacing w:line="240" w:lineRule="auto"/>
        <w:divId w:val="1091240788"/>
        <w:rPr>
          <w:rFonts w:ascii="Arial" w:eastAsia="Times New Roman" w:hAnsi="Arial" w:cs="Arial"/>
          <w:color w:val="000000"/>
        </w:rPr>
      </w:pPr>
      <w:r w:rsidRPr="00823B72">
        <w:rPr>
          <w:rFonts w:ascii="Arial" w:eastAsia="Times New Roman" w:hAnsi="Arial" w:cs="Arial"/>
          <w:color w:val="000000"/>
        </w:rPr>
        <w:t>Por lo tanto, es necesario cubrir este vacío en la literatura, siendo el objetivo de la presente</w:t>
      </w:r>
      <w:r w:rsidRPr="00823B72">
        <w:rPr>
          <w:rStyle w:val="apple-converted-space"/>
          <w:rFonts w:ascii="Arial" w:eastAsia="Times New Roman" w:hAnsi="Arial" w:cs="Arial"/>
          <w:color w:val="000000"/>
        </w:rPr>
        <w:t> </w:t>
      </w:r>
      <w:r w:rsidRPr="00823B72">
        <w:rPr>
          <w:rFonts w:ascii="Arial" w:eastAsia="Times New Roman" w:hAnsi="Arial" w:cs="Arial"/>
          <w:color w:val="000000"/>
        </w:rPr>
        <w:t>investigación la determinación de los factores que impu</w:t>
      </w:r>
      <w:r w:rsidR="007B05A3">
        <w:rPr>
          <w:rFonts w:ascii="Arial" w:eastAsia="Times New Roman" w:hAnsi="Arial" w:cs="Arial"/>
          <w:color w:val="000000"/>
        </w:rPr>
        <w:t>7</w:t>
      </w:r>
      <w:r w:rsidRPr="00823B72">
        <w:rPr>
          <w:rFonts w:ascii="Arial" w:eastAsia="Times New Roman" w:hAnsi="Arial" w:cs="Arial"/>
          <w:color w:val="000000"/>
        </w:rPr>
        <w:t>lsan el crecimiento de las empresas</w:t>
      </w:r>
      <w:r w:rsidRPr="00823B72">
        <w:rPr>
          <w:rStyle w:val="apple-converted-space"/>
          <w:rFonts w:ascii="Arial" w:eastAsia="Times New Roman" w:hAnsi="Arial" w:cs="Arial"/>
          <w:color w:val="000000"/>
        </w:rPr>
        <w:t> </w:t>
      </w:r>
      <w:r w:rsidRPr="00823B72">
        <w:rPr>
          <w:rFonts w:ascii="Arial" w:eastAsia="Times New Roman" w:hAnsi="Arial" w:cs="Arial"/>
          <w:color w:val="000000"/>
        </w:rPr>
        <w:t>ecuatorianas, a fin de contribuir a su desarrollo. Adicionalmente este estudio analiza las</w:t>
      </w:r>
      <w:r w:rsidRPr="00823B72">
        <w:rPr>
          <w:rStyle w:val="apple-converted-space"/>
          <w:rFonts w:ascii="Arial" w:eastAsia="Times New Roman" w:hAnsi="Arial" w:cs="Arial"/>
          <w:color w:val="000000"/>
        </w:rPr>
        <w:t> </w:t>
      </w:r>
      <w:r w:rsidRPr="00823B72">
        <w:rPr>
          <w:rFonts w:ascii="Arial" w:eastAsia="Times New Roman" w:hAnsi="Arial" w:cs="Arial"/>
          <w:color w:val="000000"/>
        </w:rPr>
        <w:t>relaciones existentes entre la innovación y crecimiento empresarial, a fin de descubrir los</w:t>
      </w:r>
      <w:r w:rsidRPr="00823B72">
        <w:rPr>
          <w:rStyle w:val="apple-converted-space"/>
          <w:rFonts w:ascii="Arial" w:eastAsia="Times New Roman" w:hAnsi="Arial" w:cs="Arial"/>
          <w:color w:val="000000"/>
        </w:rPr>
        <w:t> </w:t>
      </w:r>
      <w:r w:rsidRPr="00823B72">
        <w:rPr>
          <w:rFonts w:ascii="Arial" w:eastAsia="Times New Roman" w:hAnsi="Arial" w:cs="Arial"/>
          <w:color w:val="000000"/>
        </w:rPr>
        <w:t>efectos subyacentes a lo largo de la distribución de la variable dependiente.</w:t>
      </w:r>
      <w:r w:rsidRPr="00823B72">
        <w:rPr>
          <w:rStyle w:val="apple-converted-space"/>
          <w:rFonts w:ascii="Arial" w:eastAsia="Times New Roman" w:hAnsi="Arial" w:cs="Arial"/>
          <w:color w:val="000000"/>
        </w:rPr>
        <w:t> </w:t>
      </w:r>
    </w:p>
    <w:p w:rsidR="00280336" w:rsidRPr="00823B72" w:rsidRDefault="00280336" w:rsidP="00823B72">
      <w:pPr>
        <w:spacing w:line="240" w:lineRule="auto"/>
        <w:rPr>
          <w:rFonts w:ascii="Arial" w:eastAsia="Times New Roman" w:hAnsi="Arial" w:cs="Arial"/>
          <w:color w:val="000000"/>
        </w:rPr>
      </w:pPr>
      <w:r w:rsidRPr="00823B72">
        <w:rPr>
          <w:rFonts w:ascii="Arial" w:eastAsia="Times New Roman" w:hAnsi="Arial" w:cs="Arial"/>
          <w:color w:val="000000"/>
        </w:rPr>
        <w:t>Según (Taipe, 2017) manifiesta, Que el análisis de las variables que motivan el crecimiento</w:t>
      </w:r>
      <w:r w:rsidRPr="00823B72">
        <w:rPr>
          <w:rStyle w:val="apple-converted-space"/>
          <w:rFonts w:ascii="Arial" w:eastAsia="Times New Roman" w:hAnsi="Arial" w:cs="Arial"/>
          <w:color w:val="000000"/>
        </w:rPr>
        <w:t> </w:t>
      </w:r>
      <w:r w:rsidRPr="00823B72">
        <w:rPr>
          <w:rFonts w:ascii="Arial" w:eastAsia="Times New Roman" w:hAnsi="Arial" w:cs="Arial"/>
          <w:color w:val="000000"/>
        </w:rPr>
        <w:t>empresarial es un tema que han abordado una gran cantidad de investigadores bajo la premisa</w:t>
      </w:r>
      <w:r w:rsidRPr="00823B72">
        <w:rPr>
          <w:rStyle w:val="apple-converted-space"/>
          <w:rFonts w:ascii="Arial" w:eastAsia="Times New Roman" w:hAnsi="Arial" w:cs="Arial"/>
          <w:color w:val="000000"/>
        </w:rPr>
        <w:t> </w:t>
      </w:r>
      <w:r w:rsidRPr="00823B72">
        <w:rPr>
          <w:rFonts w:ascii="Arial" w:eastAsia="Times New Roman" w:hAnsi="Arial" w:cs="Arial"/>
          <w:color w:val="000000"/>
        </w:rPr>
        <w:t>de que esta característica es un importante dinamizador de la economía de un país.</w:t>
      </w:r>
      <w:r w:rsidRPr="00823B72">
        <w:rPr>
          <w:rStyle w:val="apple-converted-space"/>
          <w:rFonts w:ascii="Arial" w:eastAsia="Times New Roman" w:hAnsi="Arial" w:cs="Arial"/>
          <w:color w:val="000000"/>
        </w:rPr>
        <w:t> </w:t>
      </w:r>
    </w:p>
    <w:p w:rsidR="00280336" w:rsidRPr="00823B72" w:rsidRDefault="00280336" w:rsidP="00823B72">
      <w:pPr>
        <w:spacing w:line="240" w:lineRule="auto"/>
        <w:rPr>
          <w:rFonts w:ascii="Arial" w:eastAsia="Times New Roman" w:hAnsi="Arial" w:cs="Arial"/>
          <w:color w:val="000000"/>
        </w:rPr>
      </w:pPr>
      <w:r w:rsidRPr="00823B72">
        <w:rPr>
          <w:rFonts w:ascii="Arial" w:eastAsia="Times New Roman" w:hAnsi="Arial" w:cs="Arial"/>
          <w:color w:val="000000"/>
        </w:rPr>
        <w:t>Según (Maya, 2016) afirma, Que las variables dinamizadoras de la economía directamente</w:t>
      </w:r>
      <w:r w:rsidRPr="00823B72">
        <w:rPr>
          <w:rStyle w:val="apple-converted-space"/>
          <w:rFonts w:ascii="Arial" w:eastAsia="Times New Roman" w:hAnsi="Arial" w:cs="Arial"/>
          <w:color w:val="000000"/>
        </w:rPr>
        <w:t> </w:t>
      </w:r>
      <w:r w:rsidRPr="00823B72">
        <w:rPr>
          <w:rFonts w:ascii="Arial" w:eastAsia="Times New Roman" w:hAnsi="Arial" w:cs="Arial"/>
          <w:color w:val="000000"/>
        </w:rPr>
        <w:t>generan fuentes de empleo, esto se ve evidenciado, ya que las franquicias nacionales, en su</w:t>
      </w:r>
      <w:r w:rsidRPr="00823B72">
        <w:rPr>
          <w:rStyle w:val="apple-converted-space"/>
          <w:rFonts w:ascii="Arial" w:eastAsia="Times New Roman" w:hAnsi="Arial" w:cs="Arial"/>
          <w:color w:val="000000"/>
        </w:rPr>
        <w:t> </w:t>
      </w:r>
      <w:r w:rsidRPr="00823B72">
        <w:rPr>
          <w:rFonts w:ascii="Arial" w:eastAsia="Times New Roman" w:hAnsi="Arial" w:cs="Arial"/>
          <w:color w:val="000000"/>
        </w:rPr>
        <w:t>totalidad poseen 2.355 establecimientos aproximadamente, que facturan en promedio $1.203</w:t>
      </w:r>
      <w:r w:rsidRPr="00823B72">
        <w:rPr>
          <w:rStyle w:val="apple-converted-space"/>
          <w:rFonts w:ascii="Arial" w:eastAsia="Times New Roman" w:hAnsi="Arial" w:cs="Arial"/>
          <w:color w:val="000000"/>
        </w:rPr>
        <w:t> </w:t>
      </w:r>
      <w:r w:rsidRPr="00823B72">
        <w:rPr>
          <w:rFonts w:ascii="Arial" w:eastAsia="Times New Roman" w:hAnsi="Arial" w:cs="Arial"/>
          <w:color w:val="000000"/>
        </w:rPr>
        <w:t>millones de dólares anuales en ventas y a la vez brindan 12.114 plazas de empleo.  </w:t>
      </w:r>
    </w:p>
    <w:p w:rsidR="00973B55" w:rsidRPr="00823B72" w:rsidRDefault="00973B55" w:rsidP="00823B72">
      <w:pPr>
        <w:spacing w:line="240" w:lineRule="auto"/>
        <w:rPr>
          <w:rFonts w:ascii="Arial" w:eastAsia="Times New Roman" w:hAnsi="Arial" w:cs="Arial"/>
          <w:b/>
          <w:bCs/>
          <w:color w:val="000000"/>
        </w:rPr>
      </w:pPr>
    </w:p>
    <w:p w:rsidR="00280336" w:rsidRPr="00823B72" w:rsidRDefault="00973B55" w:rsidP="00823B72">
      <w:pPr>
        <w:spacing w:line="240" w:lineRule="auto"/>
        <w:rPr>
          <w:rFonts w:ascii="Arial" w:eastAsia="Times New Roman" w:hAnsi="Arial" w:cs="Arial"/>
          <w:color w:val="000000"/>
        </w:rPr>
      </w:pPr>
      <w:r w:rsidRPr="00823B72">
        <w:rPr>
          <w:rFonts w:ascii="Arial" w:eastAsia="Times New Roman" w:hAnsi="Arial" w:cs="Arial"/>
          <w:b/>
          <w:bCs/>
          <w:color w:val="000000"/>
        </w:rPr>
        <w:t xml:space="preserve">MATERIALES Y </w:t>
      </w:r>
      <w:r w:rsidR="00280336" w:rsidRPr="00823B72">
        <w:rPr>
          <w:rFonts w:ascii="Arial" w:eastAsia="Times New Roman" w:hAnsi="Arial" w:cs="Arial"/>
          <w:b/>
          <w:bCs/>
          <w:color w:val="000000"/>
        </w:rPr>
        <w:t>METODOLOGÍA</w:t>
      </w:r>
      <w:r w:rsidRPr="00823B72">
        <w:rPr>
          <w:rFonts w:ascii="Arial" w:eastAsia="Times New Roman" w:hAnsi="Arial" w:cs="Arial"/>
          <w:b/>
          <w:bCs/>
          <w:color w:val="000000"/>
        </w:rPr>
        <w:t>.</w:t>
      </w:r>
      <w:r w:rsidR="00280336" w:rsidRPr="00823B72">
        <w:rPr>
          <w:rStyle w:val="apple-converted-space"/>
          <w:rFonts w:ascii="Arial" w:eastAsia="Times New Roman" w:hAnsi="Arial" w:cs="Arial"/>
          <w:b/>
          <w:bCs/>
          <w:color w:val="000000"/>
        </w:rPr>
        <w:t> </w:t>
      </w:r>
    </w:p>
    <w:p w:rsidR="00280336" w:rsidRPr="00823B72" w:rsidRDefault="00280336" w:rsidP="00823B72">
      <w:pPr>
        <w:numPr>
          <w:ilvl w:val="0"/>
          <w:numId w:val="1"/>
        </w:numPr>
        <w:spacing w:before="100" w:beforeAutospacing="1" w:after="100" w:afterAutospacing="1" w:line="240" w:lineRule="auto"/>
        <w:ind w:left="450"/>
        <w:rPr>
          <w:rFonts w:ascii="Arial" w:eastAsia="Times New Roman" w:hAnsi="Arial" w:cs="Arial"/>
          <w:color w:val="000000"/>
        </w:rPr>
      </w:pPr>
      <w:r w:rsidRPr="00823B72">
        <w:rPr>
          <w:rFonts w:ascii="Arial" w:eastAsia="Times New Roman" w:hAnsi="Arial" w:cs="Arial"/>
          <w:b/>
          <w:bCs/>
          <w:color w:val="000000"/>
        </w:rPr>
        <w:t>a) Diseño  </w:t>
      </w:r>
    </w:p>
    <w:p w:rsidR="00280336" w:rsidRPr="00823B72" w:rsidRDefault="00280336" w:rsidP="00823B72">
      <w:pPr>
        <w:spacing w:after="0" w:line="240" w:lineRule="auto"/>
        <w:rPr>
          <w:rFonts w:ascii="Arial" w:eastAsia="Times New Roman" w:hAnsi="Arial" w:cs="Arial"/>
          <w:color w:val="000000"/>
        </w:rPr>
      </w:pPr>
      <w:r w:rsidRPr="00823B72">
        <w:rPr>
          <w:rFonts w:ascii="Arial" w:eastAsia="Times New Roman" w:hAnsi="Arial" w:cs="Arial"/>
          <w:color w:val="000000"/>
        </w:rPr>
        <w:t>Este artículo se desarrolló a empresarios exitosos que tienen sus empresas ubicadas en las</w:t>
      </w:r>
      <w:r w:rsidRPr="00823B72">
        <w:rPr>
          <w:rStyle w:val="apple-converted-space"/>
          <w:rFonts w:ascii="Arial" w:eastAsia="Times New Roman" w:hAnsi="Arial" w:cs="Arial"/>
          <w:color w:val="000000"/>
        </w:rPr>
        <w:t> </w:t>
      </w:r>
      <w:r w:rsidRPr="00823B72">
        <w:rPr>
          <w:rFonts w:ascii="Arial" w:eastAsia="Times New Roman" w:hAnsi="Arial" w:cs="Arial"/>
          <w:color w:val="000000"/>
        </w:rPr>
        <w:t>ciudades más importantes del Ecuador,  para saber  cuáles son sus ahorros y consumo</w:t>
      </w:r>
      <w:r w:rsidRPr="00823B72">
        <w:rPr>
          <w:rStyle w:val="apple-converted-space"/>
          <w:rFonts w:ascii="Arial" w:eastAsia="Times New Roman" w:hAnsi="Arial" w:cs="Arial"/>
          <w:color w:val="000000"/>
        </w:rPr>
        <w:t> </w:t>
      </w:r>
      <w:r w:rsidRPr="00823B72">
        <w:rPr>
          <w:rFonts w:ascii="Arial" w:eastAsia="Times New Roman" w:hAnsi="Arial" w:cs="Arial"/>
          <w:color w:val="000000"/>
        </w:rPr>
        <w:t>en cuanto a  las variables que se dinamizan en el crecimiento empresarial del país.  </w:t>
      </w:r>
    </w:p>
    <w:p w:rsidR="00280336" w:rsidRPr="00823B72" w:rsidRDefault="00280336" w:rsidP="00823B72">
      <w:pPr>
        <w:numPr>
          <w:ilvl w:val="0"/>
          <w:numId w:val="2"/>
        </w:numPr>
        <w:spacing w:before="100" w:beforeAutospacing="1" w:after="100" w:afterAutospacing="1" w:line="240" w:lineRule="auto"/>
        <w:ind w:left="450"/>
        <w:rPr>
          <w:rFonts w:ascii="Arial" w:eastAsia="Times New Roman" w:hAnsi="Arial" w:cs="Arial"/>
          <w:color w:val="000000"/>
        </w:rPr>
      </w:pPr>
      <w:r w:rsidRPr="00823B72">
        <w:rPr>
          <w:rFonts w:ascii="Arial" w:eastAsia="Times New Roman" w:hAnsi="Arial" w:cs="Arial"/>
          <w:b/>
          <w:bCs/>
          <w:color w:val="000000"/>
        </w:rPr>
        <w:t>b) Población y muestra</w:t>
      </w:r>
      <w:r w:rsidRPr="00823B72">
        <w:rPr>
          <w:rStyle w:val="apple-converted-space"/>
          <w:rFonts w:ascii="Arial" w:eastAsia="Times New Roman" w:hAnsi="Arial" w:cs="Arial"/>
          <w:b/>
          <w:bCs/>
          <w:color w:val="000000"/>
        </w:rPr>
        <w:t> </w:t>
      </w:r>
    </w:p>
    <w:p w:rsidR="00280336" w:rsidRPr="00823B72" w:rsidRDefault="00280336" w:rsidP="00823B72">
      <w:pPr>
        <w:spacing w:after="0" w:line="240" w:lineRule="auto"/>
        <w:rPr>
          <w:rFonts w:ascii="Arial" w:eastAsia="Times New Roman" w:hAnsi="Arial" w:cs="Arial"/>
          <w:color w:val="000000"/>
        </w:rPr>
      </w:pPr>
      <w:r w:rsidRPr="00823B72">
        <w:rPr>
          <w:rFonts w:ascii="Arial" w:eastAsia="Times New Roman" w:hAnsi="Arial" w:cs="Arial"/>
          <w:color w:val="000000"/>
        </w:rPr>
        <w:t>De 10 empresarios ecuatorianos se tomará el punto de vista de 5 que tienen sus empresas</w:t>
      </w:r>
      <w:r w:rsidRPr="00823B72">
        <w:rPr>
          <w:rStyle w:val="apple-converted-space"/>
          <w:rFonts w:ascii="Arial" w:eastAsia="Times New Roman" w:hAnsi="Arial" w:cs="Arial"/>
          <w:color w:val="000000"/>
        </w:rPr>
        <w:t> </w:t>
      </w:r>
      <w:r w:rsidRPr="00823B72">
        <w:rPr>
          <w:rFonts w:ascii="Arial" w:eastAsia="Times New Roman" w:hAnsi="Arial" w:cs="Arial"/>
          <w:color w:val="000000"/>
        </w:rPr>
        <w:t>establecidas en las ciudades más importantes del Ecuador, para así poder tomar una</w:t>
      </w:r>
      <w:r w:rsidRPr="00823B72">
        <w:rPr>
          <w:rStyle w:val="apple-converted-space"/>
          <w:rFonts w:ascii="Arial" w:eastAsia="Times New Roman" w:hAnsi="Arial" w:cs="Arial"/>
          <w:color w:val="000000"/>
        </w:rPr>
        <w:t> </w:t>
      </w:r>
      <w:r w:rsidRPr="00823B72">
        <w:rPr>
          <w:rFonts w:ascii="Arial" w:eastAsia="Times New Roman" w:hAnsi="Arial" w:cs="Arial"/>
          <w:color w:val="000000"/>
        </w:rPr>
        <w:t>referencia más clara.</w:t>
      </w:r>
      <w:r w:rsidRPr="00823B72">
        <w:rPr>
          <w:rStyle w:val="apple-converted-space"/>
          <w:rFonts w:ascii="Arial" w:eastAsia="Times New Roman" w:hAnsi="Arial" w:cs="Arial"/>
          <w:color w:val="000000"/>
        </w:rPr>
        <w:t> </w:t>
      </w:r>
    </w:p>
    <w:p w:rsidR="00280336" w:rsidRPr="00823B72" w:rsidRDefault="00280336" w:rsidP="00823B72">
      <w:pPr>
        <w:spacing w:line="240" w:lineRule="auto"/>
        <w:rPr>
          <w:rStyle w:val="apple-converted-space"/>
          <w:rFonts w:ascii="Arial" w:eastAsia="Times New Roman" w:hAnsi="Arial" w:cs="Arial"/>
          <w:color w:val="000000"/>
        </w:rPr>
      </w:pPr>
      <w:r w:rsidRPr="00823B72">
        <w:rPr>
          <w:rFonts w:ascii="Arial" w:eastAsia="Times New Roman" w:hAnsi="Arial" w:cs="Arial"/>
          <w:color w:val="000000"/>
        </w:rPr>
        <w:t>Serán aplicadas entrevistas, con sus respectivos cuestionarios de preguntas, basadas en los</w:t>
      </w:r>
      <w:r w:rsidRPr="00823B72">
        <w:rPr>
          <w:rStyle w:val="apple-converted-space"/>
          <w:rFonts w:ascii="Arial" w:eastAsia="Times New Roman" w:hAnsi="Arial" w:cs="Arial"/>
          <w:color w:val="000000"/>
        </w:rPr>
        <w:t> </w:t>
      </w:r>
      <w:r w:rsidRPr="00823B72">
        <w:rPr>
          <w:rFonts w:ascii="Arial" w:eastAsia="Times New Roman" w:hAnsi="Arial" w:cs="Arial"/>
          <w:color w:val="000000"/>
        </w:rPr>
        <w:t>aspectos que deseamos conocer y que serán de utilidad para comprobar la hipótesis y</w:t>
      </w:r>
      <w:r w:rsidRPr="00823B72">
        <w:rPr>
          <w:rStyle w:val="apple-converted-space"/>
          <w:rFonts w:ascii="Arial" w:eastAsia="Times New Roman" w:hAnsi="Arial" w:cs="Arial"/>
          <w:color w:val="000000"/>
        </w:rPr>
        <w:t> </w:t>
      </w:r>
      <w:r w:rsidRPr="00823B72">
        <w:rPr>
          <w:rFonts w:ascii="Arial" w:eastAsia="Times New Roman" w:hAnsi="Arial" w:cs="Arial"/>
          <w:color w:val="000000"/>
        </w:rPr>
        <w:t>alcanzar el objetivo.</w:t>
      </w:r>
      <w:r w:rsidRPr="00823B72">
        <w:rPr>
          <w:rStyle w:val="apple-converted-space"/>
          <w:rFonts w:ascii="Arial" w:eastAsia="Times New Roman" w:hAnsi="Arial" w:cs="Arial"/>
          <w:color w:val="000000"/>
        </w:rPr>
        <w:t> </w:t>
      </w:r>
    </w:p>
    <w:p w:rsidR="00280336" w:rsidRPr="00823B72" w:rsidRDefault="00280336" w:rsidP="00823B72">
      <w:pPr>
        <w:spacing w:line="240" w:lineRule="auto"/>
        <w:rPr>
          <w:rFonts w:ascii="Arial" w:eastAsia="Times New Roman" w:hAnsi="Arial" w:cs="Arial"/>
          <w:color w:val="000000"/>
        </w:rPr>
      </w:pPr>
      <w:r w:rsidRPr="00823B72">
        <w:rPr>
          <w:rFonts w:ascii="Arial" w:eastAsia="Times New Roman" w:hAnsi="Arial" w:cs="Arial"/>
          <w:color w:val="000000"/>
        </w:rPr>
        <w:lastRenderedPageBreak/>
        <w:t>Además, mediante la utilización de fichas bibliográficas se podrá conocer cifras y datos</w:t>
      </w:r>
      <w:r w:rsidRPr="00823B72">
        <w:rPr>
          <w:rStyle w:val="apple-converted-space"/>
          <w:rFonts w:ascii="Arial" w:eastAsia="Times New Roman" w:hAnsi="Arial" w:cs="Arial"/>
          <w:color w:val="000000"/>
        </w:rPr>
        <w:t> </w:t>
      </w:r>
      <w:r w:rsidRPr="00823B72">
        <w:rPr>
          <w:rFonts w:ascii="Arial" w:eastAsia="Times New Roman" w:hAnsi="Arial" w:cs="Arial"/>
          <w:color w:val="000000"/>
        </w:rPr>
        <w:t>importantes de la historia empresarial del Ecuador en las que hayan estado involucradas</w:t>
      </w:r>
      <w:r w:rsidRPr="00823B72">
        <w:rPr>
          <w:rStyle w:val="apple-converted-space"/>
          <w:rFonts w:ascii="Arial" w:eastAsia="Times New Roman" w:hAnsi="Arial" w:cs="Arial"/>
          <w:color w:val="000000"/>
        </w:rPr>
        <w:t> </w:t>
      </w:r>
      <w:r w:rsidRPr="00823B72">
        <w:rPr>
          <w:rFonts w:ascii="Arial" w:eastAsia="Times New Roman" w:hAnsi="Arial" w:cs="Arial"/>
          <w:color w:val="000000"/>
        </w:rPr>
        <w:t>el consumo y el ahorro.</w:t>
      </w:r>
      <w:r w:rsidRPr="00823B72">
        <w:rPr>
          <w:rStyle w:val="apple-converted-space"/>
          <w:rFonts w:ascii="Arial" w:eastAsia="Times New Roman" w:hAnsi="Arial" w:cs="Arial"/>
          <w:color w:val="000000"/>
        </w:rPr>
        <w:t> </w:t>
      </w:r>
    </w:p>
    <w:p w:rsidR="00973B55" w:rsidRPr="00823B72" w:rsidRDefault="00973B55" w:rsidP="00823B72">
      <w:pPr>
        <w:spacing w:line="240" w:lineRule="auto"/>
        <w:rPr>
          <w:rFonts w:ascii="Arial" w:eastAsia="Times New Roman" w:hAnsi="Arial" w:cs="Arial"/>
          <w:b/>
          <w:bCs/>
          <w:color w:val="000000"/>
        </w:rPr>
      </w:pPr>
    </w:p>
    <w:p w:rsidR="00280336" w:rsidRPr="00823B72" w:rsidRDefault="00280336" w:rsidP="00823B72">
      <w:pPr>
        <w:spacing w:line="240" w:lineRule="auto"/>
        <w:rPr>
          <w:rFonts w:ascii="Arial" w:eastAsia="Times New Roman" w:hAnsi="Arial" w:cs="Arial"/>
          <w:color w:val="000000"/>
        </w:rPr>
      </w:pPr>
      <w:r w:rsidRPr="00823B72">
        <w:rPr>
          <w:rFonts w:ascii="Arial" w:eastAsia="Times New Roman" w:hAnsi="Arial" w:cs="Arial"/>
          <w:b/>
          <w:bCs/>
          <w:color w:val="000000"/>
        </w:rPr>
        <w:t>Resultados</w:t>
      </w:r>
      <w:r w:rsidRPr="00823B72">
        <w:rPr>
          <w:rStyle w:val="apple-converted-space"/>
          <w:rFonts w:ascii="Arial" w:eastAsia="Times New Roman" w:hAnsi="Arial" w:cs="Arial"/>
          <w:b/>
          <w:bCs/>
          <w:color w:val="000000"/>
        </w:rPr>
        <w:t> </w:t>
      </w:r>
    </w:p>
    <w:p w:rsidR="00280336" w:rsidRPr="00823B72" w:rsidRDefault="00280336" w:rsidP="00823B72">
      <w:pPr>
        <w:numPr>
          <w:ilvl w:val="0"/>
          <w:numId w:val="3"/>
        </w:numPr>
        <w:spacing w:before="100" w:beforeAutospacing="1" w:after="100" w:afterAutospacing="1" w:line="240" w:lineRule="auto"/>
        <w:ind w:left="450"/>
        <w:rPr>
          <w:rFonts w:ascii="Arial" w:eastAsia="Times New Roman" w:hAnsi="Arial" w:cs="Arial"/>
          <w:color w:val="000000"/>
        </w:rPr>
      </w:pPr>
      <w:r w:rsidRPr="00823B72">
        <w:rPr>
          <w:rFonts w:ascii="Arial" w:eastAsia="Times New Roman" w:hAnsi="Arial" w:cs="Arial"/>
          <w:b/>
          <w:bCs/>
          <w:color w:val="000000"/>
        </w:rPr>
        <w:t>Recolección de datos  </w:t>
      </w:r>
    </w:p>
    <w:p w:rsidR="00280336" w:rsidRPr="00823B72" w:rsidRDefault="00280336" w:rsidP="00823B72">
      <w:pPr>
        <w:spacing w:after="0" w:line="240" w:lineRule="auto"/>
        <w:rPr>
          <w:rFonts w:ascii="Arial" w:eastAsia="Times New Roman" w:hAnsi="Arial" w:cs="Arial"/>
          <w:color w:val="000000"/>
        </w:rPr>
      </w:pPr>
      <w:r w:rsidRPr="00823B72">
        <w:rPr>
          <w:rFonts w:ascii="Arial" w:eastAsia="Times New Roman" w:hAnsi="Arial" w:cs="Arial"/>
          <w:color w:val="000000"/>
        </w:rPr>
        <w:t>Los resultados serán presentados por medio de cuadros estadísticos y gráficos pasteles en los</w:t>
      </w:r>
      <w:r w:rsidRPr="00823B72">
        <w:rPr>
          <w:rStyle w:val="apple-converted-space"/>
          <w:rFonts w:ascii="Arial" w:eastAsia="Times New Roman" w:hAnsi="Arial" w:cs="Arial"/>
          <w:color w:val="000000"/>
        </w:rPr>
        <w:t> </w:t>
      </w:r>
      <w:r w:rsidRPr="00823B72">
        <w:rPr>
          <w:rFonts w:ascii="Arial" w:eastAsia="Times New Roman" w:hAnsi="Arial" w:cs="Arial"/>
          <w:color w:val="000000"/>
        </w:rPr>
        <w:t>que se detalle el porcentaje de las respuestas obtenidas en la entrevista aplicada a los</w:t>
      </w:r>
      <w:r w:rsidRPr="00823B72">
        <w:rPr>
          <w:rStyle w:val="apple-converted-space"/>
          <w:rFonts w:ascii="Arial" w:eastAsia="Times New Roman" w:hAnsi="Arial" w:cs="Arial"/>
          <w:color w:val="000000"/>
        </w:rPr>
        <w:t> </w:t>
      </w:r>
      <w:r w:rsidRPr="00823B72">
        <w:rPr>
          <w:rFonts w:ascii="Arial" w:eastAsia="Times New Roman" w:hAnsi="Arial" w:cs="Arial"/>
          <w:color w:val="000000"/>
        </w:rPr>
        <w:t>empresarios.  </w:t>
      </w:r>
    </w:p>
    <w:p w:rsidR="00280336" w:rsidRPr="00823B72" w:rsidRDefault="00280336" w:rsidP="00823B72">
      <w:pPr>
        <w:spacing w:line="240" w:lineRule="auto"/>
        <w:rPr>
          <w:rFonts w:ascii="Arial" w:eastAsia="Times New Roman" w:hAnsi="Arial" w:cs="Arial"/>
          <w:color w:val="000000"/>
        </w:rPr>
      </w:pPr>
      <w:r w:rsidRPr="00823B72">
        <w:rPr>
          <w:rFonts w:ascii="Arial" w:eastAsia="Times New Roman" w:hAnsi="Arial" w:cs="Arial"/>
          <w:color w:val="000000"/>
        </w:rPr>
        <w:t>La renta, el consumo y el ahorro están estrechamente relacionados entre sí. Más concretamente, el</w:t>
      </w:r>
      <w:r w:rsidRPr="00823B72">
        <w:rPr>
          <w:rStyle w:val="apple-converted-space"/>
          <w:rFonts w:ascii="Arial" w:eastAsia="Times New Roman" w:hAnsi="Arial" w:cs="Arial"/>
          <w:color w:val="000000"/>
        </w:rPr>
        <w:t> </w:t>
      </w:r>
      <w:r w:rsidRPr="00823B72">
        <w:rPr>
          <w:rFonts w:ascii="Arial" w:eastAsia="Times New Roman" w:hAnsi="Arial" w:cs="Arial"/>
          <w:color w:val="000000"/>
        </w:rPr>
        <w:t xml:space="preserve">ahorro personal es la parte de la renta disponible que no se consume; el ahorro es igual a la </w:t>
      </w:r>
      <w:r w:rsidR="00C52A1C" w:rsidRPr="00823B72">
        <w:rPr>
          <w:rFonts w:ascii="Arial" w:eastAsia="Times New Roman" w:hAnsi="Arial" w:cs="Arial"/>
          <w:color w:val="000000"/>
        </w:rPr>
        <w:t>renta menos</w:t>
      </w:r>
      <w:r w:rsidRPr="00823B72">
        <w:rPr>
          <w:rFonts w:ascii="Arial" w:eastAsia="Times New Roman" w:hAnsi="Arial" w:cs="Arial"/>
          <w:color w:val="000000"/>
        </w:rPr>
        <w:t xml:space="preserve"> el consumo.</w:t>
      </w:r>
      <w:r w:rsidRPr="00823B72">
        <w:rPr>
          <w:rStyle w:val="apple-converted-space"/>
          <w:rFonts w:ascii="Arial" w:eastAsia="Times New Roman" w:hAnsi="Arial" w:cs="Arial"/>
          <w:color w:val="000000"/>
        </w:rPr>
        <w:t> </w:t>
      </w:r>
    </w:p>
    <w:p w:rsidR="00280336" w:rsidRPr="00823B72" w:rsidRDefault="00280336" w:rsidP="00823B72">
      <w:pPr>
        <w:spacing w:line="240" w:lineRule="auto"/>
        <w:rPr>
          <w:rFonts w:ascii="Arial" w:eastAsia="Times New Roman" w:hAnsi="Arial" w:cs="Arial"/>
          <w:color w:val="000000"/>
        </w:rPr>
      </w:pPr>
      <w:r w:rsidRPr="00823B72">
        <w:rPr>
          <w:rFonts w:ascii="Arial" w:eastAsia="Times New Roman" w:hAnsi="Arial" w:cs="Arial"/>
          <w:color w:val="000000"/>
        </w:rPr>
        <w:t>Los estudios económicos han mostrado que la renta es el principal determinante del consumo y del</w:t>
      </w:r>
      <w:r w:rsidRPr="00823B72">
        <w:rPr>
          <w:rStyle w:val="apple-converted-space"/>
          <w:rFonts w:ascii="Arial" w:eastAsia="Times New Roman" w:hAnsi="Arial" w:cs="Arial"/>
          <w:color w:val="000000"/>
        </w:rPr>
        <w:t> </w:t>
      </w:r>
      <w:r w:rsidRPr="00823B72">
        <w:rPr>
          <w:rFonts w:ascii="Arial" w:eastAsia="Times New Roman" w:hAnsi="Arial" w:cs="Arial"/>
          <w:color w:val="000000"/>
        </w:rPr>
        <w:t>ahorro. Los ricos ahorran más que los pobres, tanto en términos absolutos como en términos</w:t>
      </w:r>
      <w:r w:rsidRPr="00823B72">
        <w:rPr>
          <w:rStyle w:val="apple-converted-space"/>
          <w:rFonts w:ascii="Arial" w:eastAsia="Times New Roman" w:hAnsi="Arial" w:cs="Arial"/>
          <w:color w:val="000000"/>
        </w:rPr>
        <w:t> </w:t>
      </w:r>
      <w:r w:rsidRPr="00823B72">
        <w:rPr>
          <w:rFonts w:ascii="Arial" w:eastAsia="Times New Roman" w:hAnsi="Arial" w:cs="Arial"/>
          <w:color w:val="000000"/>
        </w:rPr>
        <w:t>porcentuales. Las personas muy pobres no pueden ahorrar nada; más bien, si tienen alguna riqueza o</w:t>
      </w:r>
      <w:r w:rsidRPr="00823B72">
        <w:rPr>
          <w:rStyle w:val="apple-converted-space"/>
          <w:rFonts w:ascii="Arial" w:eastAsia="Times New Roman" w:hAnsi="Arial" w:cs="Arial"/>
          <w:color w:val="000000"/>
        </w:rPr>
        <w:t> </w:t>
      </w:r>
      <w:r w:rsidRPr="00823B72">
        <w:rPr>
          <w:rFonts w:ascii="Arial" w:eastAsia="Times New Roman" w:hAnsi="Arial" w:cs="Arial"/>
          <w:color w:val="000000"/>
        </w:rPr>
        <w:t>pueden pedir préstamos, tienden a desahorrar. Es decir, tienden a gastar más de lo que ganan,</w:t>
      </w:r>
      <w:r w:rsidRPr="00823B72">
        <w:rPr>
          <w:rStyle w:val="apple-converted-space"/>
          <w:rFonts w:ascii="Arial" w:eastAsia="Times New Roman" w:hAnsi="Arial" w:cs="Arial"/>
          <w:color w:val="000000"/>
        </w:rPr>
        <w:t> </w:t>
      </w:r>
      <w:r w:rsidRPr="00823B72">
        <w:rPr>
          <w:rFonts w:ascii="Arial" w:eastAsia="Times New Roman" w:hAnsi="Arial" w:cs="Arial"/>
          <w:color w:val="000000"/>
        </w:rPr>
        <w:t>reduciendo así el ahorro acumulado o endeudándose más. (De Gregorio, 2012, pág. 34)</w:t>
      </w:r>
      <w:r w:rsidRPr="00823B72">
        <w:rPr>
          <w:rStyle w:val="apple-converted-space"/>
          <w:rFonts w:ascii="Arial" w:eastAsia="Times New Roman" w:hAnsi="Arial" w:cs="Arial"/>
          <w:color w:val="000000"/>
        </w:rPr>
        <w:t> </w:t>
      </w:r>
    </w:p>
    <w:p w:rsidR="00280336" w:rsidRPr="00823B72" w:rsidRDefault="00280336" w:rsidP="00823B72">
      <w:pPr>
        <w:spacing w:line="240" w:lineRule="auto"/>
        <w:rPr>
          <w:rFonts w:ascii="Arial" w:eastAsia="Times New Roman" w:hAnsi="Arial" w:cs="Arial"/>
          <w:color w:val="000000"/>
        </w:rPr>
      </w:pPr>
      <w:r w:rsidRPr="00823B72">
        <w:rPr>
          <w:rFonts w:ascii="Arial" w:eastAsia="Times New Roman" w:hAnsi="Arial" w:cs="Arial"/>
          <w:color w:val="000000"/>
        </w:rPr>
        <w:t>El punto de nivelación en el que el hogar representativo ni ahorrar ni desahorrar, sino que consume</w:t>
      </w:r>
      <w:r w:rsidRPr="00823B72">
        <w:rPr>
          <w:rStyle w:val="apple-converted-space"/>
          <w:rFonts w:ascii="Arial" w:eastAsia="Times New Roman" w:hAnsi="Arial" w:cs="Arial"/>
          <w:color w:val="000000"/>
        </w:rPr>
        <w:t> </w:t>
      </w:r>
      <w:r w:rsidRPr="00823B72">
        <w:rPr>
          <w:rFonts w:ascii="Arial" w:eastAsia="Times New Roman" w:hAnsi="Arial" w:cs="Arial"/>
          <w:color w:val="000000"/>
        </w:rPr>
        <w:t>toda su renta.</w:t>
      </w:r>
      <w:r w:rsidRPr="00823B72">
        <w:rPr>
          <w:rStyle w:val="apple-converted-space"/>
          <w:rFonts w:ascii="Arial" w:eastAsia="Times New Roman" w:hAnsi="Arial" w:cs="Arial"/>
          <w:color w:val="000000"/>
        </w:rPr>
        <w:t> </w:t>
      </w:r>
    </w:p>
    <w:p w:rsidR="00280336" w:rsidRPr="00823B72" w:rsidRDefault="00280336" w:rsidP="00823B72">
      <w:pPr>
        <w:spacing w:line="240" w:lineRule="auto"/>
        <w:rPr>
          <w:rFonts w:ascii="Arial" w:eastAsia="Times New Roman" w:hAnsi="Arial" w:cs="Arial"/>
          <w:color w:val="000000"/>
        </w:rPr>
      </w:pPr>
      <w:r w:rsidRPr="00823B72">
        <w:rPr>
          <w:rFonts w:ascii="Arial" w:eastAsia="Times New Roman" w:hAnsi="Arial" w:cs="Arial"/>
          <w:color w:val="000000"/>
        </w:rPr>
        <w:t>Para comprender como afecta el consumo a la producción nacional es necesario introducir algunos</w:t>
      </w:r>
      <w:r w:rsidRPr="00823B72">
        <w:rPr>
          <w:rStyle w:val="apple-converted-space"/>
          <w:rFonts w:ascii="Arial" w:eastAsia="Times New Roman" w:hAnsi="Arial" w:cs="Arial"/>
          <w:color w:val="000000"/>
        </w:rPr>
        <w:t> </w:t>
      </w:r>
      <w:r w:rsidRPr="00823B72">
        <w:rPr>
          <w:rFonts w:ascii="Arial" w:eastAsia="Times New Roman" w:hAnsi="Arial" w:cs="Arial"/>
          <w:color w:val="000000"/>
        </w:rPr>
        <w:t>instrumentos:</w:t>
      </w:r>
      <w:r w:rsidRPr="00823B72">
        <w:rPr>
          <w:rStyle w:val="apple-converted-space"/>
          <w:rFonts w:ascii="Arial" w:eastAsia="Times New Roman" w:hAnsi="Arial" w:cs="Arial"/>
          <w:color w:val="000000"/>
        </w:rPr>
        <w:t> </w:t>
      </w:r>
    </w:p>
    <w:p w:rsidR="00280336" w:rsidRPr="00823B72" w:rsidRDefault="00280336" w:rsidP="00823B72">
      <w:pPr>
        <w:numPr>
          <w:ilvl w:val="0"/>
          <w:numId w:val="4"/>
        </w:numPr>
        <w:spacing w:before="100" w:beforeAutospacing="1" w:after="100" w:afterAutospacing="1" w:line="240" w:lineRule="auto"/>
        <w:ind w:left="450"/>
        <w:rPr>
          <w:rFonts w:ascii="Arial" w:eastAsia="Times New Roman" w:hAnsi="Arial" w:cs="Arial"/>
          <w:color w:val="000000"/>
        </w:rPr>
      </w:pPr>
      <w:r w:rsidRPr="00823B72">
        <w:rPr>
          <w:rFonts w:ascii="Arial" w:eastAsia="Times New Roman" w:hAnsi="Arial" w:cs="Arial"/>
          <w:color w:val="000000"/>
        </w:rPr>
        <w:t>a. La función del consumo, que relaciona el consumo y la renta.</w:t>
      </w:r>
      <w:r w:rsidRPr="00823B72">
        <w:rPr>
          <w:rStyle w:val="apple-converted-space"/>
          <w:rFonts w:ascii="Arial" w:eastAsia="Times New Roman" w:hAnsi="Arial" w:cs="Arial"/>
          <w:color w:val="000000"/>
        </w:rPr>
        <w:t> </w:t>
      </w:r>
    </w:p>
    <w:p w:rsidR="00280336" w:rsidRDefault="00280336" w:rsidP="00823B72">
      <w:pPr>
        <w:numPr>
          <w:ilvl w:val="0"/>
          <w:numId w:val="4"/>
        </w:numPr>
        <w:spacing w:before="100" w:beforeAutospacing="1" w:after="100" w:afterAutospacing="1" w:line="240" w:lineRule="auto"/>
        <w:ind w:left="450"/>
        <w:rPr>
          <w:rStyle w:val="apple-converted-space"/>
          <w:rFonts w:ascii="Arial" w:eastAsia="Times New Roman" w:hAnsi="Arial" w:cs="Arial"/>
          <w:color w:val="000000"/>
        </w:rPr>
      </w:pPr>
      <w:r w:rsidRPr="00823B72">
        <w:rPr>
          <w:rFonts w:ascii="Arial" w:eastAsia="Times New Roman" w:hAnsi="Arial" w:cs="Arial"/>
          <w:color w:val="000000"/>
        </w:rPr>
        <w:t>b. La función del ahorro, que relaciona el ahorro y la renta</w:t>
      </w:r>
      <w:r w:rsidRPr="00823B72">
        <w:rPr>
          <w:rStyle w:val="apple-converted-space"/>
          <w:rFonts w:ascii="Arial" w:eastAsia="Times New Roman" w:hAnsi="Arial" w:cs="Arial"/>
          <w:color w:val="000000"/>
        </w:rPr>
        <w:t> </w:t>
      </w:r>
    </w:p>
    <w:p w:rsidR="008D0ABA" w:rsidRPr="00823B72" w:rsidRDefault="008D0ABA" w:rsidP="008D0ABA">
      <w:pPr>
        <w:spacing w:before="100" w:beforeAutospacing="1" w:after="100" w:afterAutospacing="1" w:line="240" w:lineRule="auto"/>
        <w:ind w:left="360"/>
        <w:rPr>
          <w:rFonts w:ascii="Arial" w:eastAsia="Times New Roman" w:hAnsi="Arial" w:cs="Arial"/>
          <w:color w:val="000000"/>
        </w:rPr>
      </w:pPr>
    </w:p>
    <w:p w:rsidR="00280336" w:rsidRPr="00CD24A9" w:rsidRDefault="00280336" w:rsidP="00823B72">
      <w:pPr>
        <w:spacing w:after="0" w:line="240" w:lineRule="auto"/>
        <w:rPr>
          <w:rFonts w:ascii="Times New Roman" w:eastAsia="Times New Roman" w:hAnsi="Times New Roman" w:cs="Times New Roman"/>
          <w:color w:val="000000"/>
          <w:sz w:val="24"/>
          <w:szCs w:val="24"/>
        </w:rPr>
      </w:pPr>
      <w:r w:rsidRPr="00CD24A9">
        <w:rPr>
          <w:rFonts w:ascii="Times New Roman" w:eastAsia="Times New Roman" w:hAnsi="Times New Roman" w:cs="Times New Roman"/>
          <w:color w:val="000000"/>
          <w:sz w:val="24"/>
          <w:szCs w:val="24"/>
        </w:rPr>
        <w:t>La función del consumo</w:t>
      </w:r>
      <w:r w:rsidRPr="00CD24A9">
        <w:rPr>
          <w:rStyle w:val="apple-converted-space"/>
          <w:rFonts w:ascii="Times New Roman" w:eastAsia="Times New Roman" w:hAnsi="Times New Roman" w:cs="Times New Roman"/>
          <w:color w:val="000000"/>
          <w:sz w:val="24"/>
          <w:szCs w:val="24"/>
        </w:rPr>
        <w:t> </w:t>
      </w:r>
    </w:p>
    <w:p w:rsidR="00CD24A9" w:rsidRPr="00CD24A9" w:rsidRDefault="00280336" w:rsidP="0098039B">
      <w:pPr>
        <w:spacing w:line="240" w:lineRule="auto"/>
        <w:rPr>
          <w:rFonts w:ascii="Times New Roman" w:eastAsia="Times New Roman" w:hAnsi="Times New Roman" w:cs="Times New Roman"/>
          <w:color w:val="000000"/>
          <w:sz w:val="24"/>
          <w:szCs w:val="24"/>
        </w:rPr>
      </w:pPr>
      <w:r w:rsidRPr="00CD24A9">
        <w:rPr>
          <w:rFonts w:ascii="Times New Roman" w:eastAsia="Times New Roman" w:hAnsi="Times New Roman" w:cs="Times New Roman"/>
          <w:color w:val="000000"/>
          <w:sz w:val="24"/>
          <w:szCs w:val="24"/>
        </w:rPr>
        <w:t>Una de las relaciones más importantes de toda la macroeconomía es la función del consumo, que</w:t>
      </w:r>
      <w:r w:rsidRPr="00CD24A9">
        <w:rPr>
          <w:rStyle w:val="apple-converted-space"/>
          <w:rFonts w:ascii="Times New Roman" w:eastAsia="Times New Roman" w:hAnsi="Times New Roman" w:cs="Times New Roman"/>
          <w:color w:val="000000"/>
          <w:sz w:val="24"/>
          <w:szCs w:val="24"/>
        </w:rPr>
        <w:t> </w:t>
      </w:r>
      <w:r w:rsidRPr="00CD24A9">
        <w:rPr>
          <w:rFonts w:ascii="Times New Roman" w:eastAsia="Times New Roman" w:hAnsi="Times New Roman" w:cs="Times New Roman"/>
          <w:color w:val="000000"/>
          <w:sz w:val="24"/>
          <w:szCs w:val="24"/>
        </w:rPr>
        <w:t>muestra la relación entre nivel de gasto y consumo y el nivel de renta disponible. Este concepto,</w:t>
      </w:r>
      <w:r w:rsidRPr="00CD24A9">
        <w:rPr>
          <w:rStyle w:val="apple-converted-space"/>
          <w:rFonts w:ascii="Times New Roman" w:eastAsia="Times New Roman" w:hAnsi="Times New Roman" w:cs="Times New Roman"/>
          <w:color w:val="000000"/>
          <w:sz w:val="24"/>
          <w:szCs w:val="24"/>
        </w:rPr>
        <w:t> </w:t>
      </w:r>
      <w:r w:rsidRPr="00CD24A9">
        <w:rPr>
          <w:rFonts w:ascii="Times New Roman" w:eastAsia="Times New Roman" w:hAnsi="Times New Roman" w:cs="Times New Roman"/>
          <w:color w:val="000000"/>
          <w:sz w:val="24"/>
          <w:szCs w:val="24"/>
        </w:rPr>
        <w:t>introducido por Keynes, se basa en la hipótesis de que existe una relación empírica estable entre el</w:t>
      </w:r>
      <w:r w:rsidRPr="00CD24A9">
        <w:rPr>
          <w:rStyle w:val="apple-converted-space"/>
          <w:rFonts w:ascii="Times New Roman" w:eastAsia="Times New Roman" w:hAnsi="Times New Roman" w:cs="Times New Roman"/>
          <w:color w:val="000000"/>
          <w:sz w:val="24"/>
          <w:szCs w:val="24"/>
        </w:rPr>
        <w:t> </w:t>
      </w:r>
      <w:r w:rsidRPr="00CD24A9">
        <w:rPr>
          <w:rFonts w:ascii="Times New Roman" w:eastAsia="Times New Roman" w:hAnsi="Times New Roman" w:cs="Times New Roman"/>
          <w:color w:val="000000"/>
          <w:sz w:val="24"/>
          <w:szCs w:val="24"/>
        </w:rPr>
        <w:t>consumo y la renta. La relación entre el consumo y la renta se denomina función de consumo, donde</w:t>
      </w:r>
      <w:r w:rsidRPr="00CD24A9">
        <w:rPr>
          <w:rStyle w:val="apple-converted-space"/>
          <w:rFonts w:ascii="Times New Roman" w:eastAsia="Times New Roman" w:hAnsi="Times New Roman" w:cs="Times New Roman"/>
          <w:color w:val="000000"/>
          <w:sz w:val="24"/>
          <w:szCs w:val="24"/>
        </w:rPr>
        <w:t> </w:t>
      </w:r>
      <w:r w:rsidRPr="00CD24A9">
        <w:rPr>
          <w:rFonts w:ascii="Times New Roman" w:eastAsia="Times New Roman" w:hAnsi="Times New Roman" w:cs="Times New Roman"/>
          <w:color w:val="000000"/>
          <w:sz w:val="24"/>
          <w:szCs w:val="24"/>
        </w:rPr>
        <w:t xml:space="preserve">el gasto de consumo es exactamente igual a la renta disponible: el hogar no es ni un prestatario ni </w:t>
      </w:r>
      <w:r w:rsidR="00E34CF7" w:rsidRPr="00CD24A9">
        <w:rPr>
          <w:rFonts w:ascii="Times New Roman" w:eastAsia="Times New Roman" w:hAnsi="Times New Roman" w:cs="Times New Roman"/>
          <w:color w:val="000000"/>
          <w:sz w:val="24"/>
          <w:szCs w:val="24"/>
        </w:rPr>
        <w:t>un ahorrador</w:t>
      </w:r>
      <w:r w:rsidRPr="00CD24A9">
        <w:rPr>
          <w:rFonts w:ascii="Times New Roman" w:eastAsia="Times New Roman" w:hAnsi="Times New Roman" w:cs="Times New Roman"/>
          <w:color w:val="000000"/>
          <w:sz w:val="24"/>
          <w:szCs w:val="24"/>
        </w:rPr>
        <w:t>.</w:t>
      </w:r>
      <w:r w:rsidR="00A167DA" w:rsidRPr="00CD24A9">
        <w:rPr>
          <w:rFonts w:ascii="Times New Roman" w:eastAsia="Times New Roman" w:hAnsi="Times New Roman" w:cs="Times New Roman"/>
          <w:color w:val="000000"/>
          <w:sz w:val="24"/>
          <w:szCs w:val="24"/>
        </w:rPr>
        <w:t xml:space="preserve"> </w:t>
      </w:r>
      <w:r w:rsidR="001458A9" w:rsidRPr="00CD24A9">
        <w:rPr>
          <w:rFonts w:ascii="Times New Roman" w:eastAsia="Times New Roman" w:hAnsi="Times New Roman" w:cs="Times New Roman"/>
          <w:color w:val="222222"/>
          <w:sz w:val="24"/>
          <w:szCs w:val="24"/>
          <w:shd w:val="clear" w:color="auto" w:fill="FFFFFF"/>
        </w:rPr>
        <w:t>En términos puramente </w:t>
      </w:r>
      <w:r w:rsidR="001458A9" w:rsidRPr="00CD24A9">
        <w:rPr>
          <w:rFonts w:ascii="Times New Roman" w:eastAsia="Times New Roman" w:hAnsi="Times New Roman" w:cs="Times New Roman"/>
          <w:sz w:val="24"/>
          <w:szCs w:val="24"/>
          <w:bdr w:val="none" w:sz="0" w:space="0" w:color="auto" w:frame="1"/>
          <w:shd w:val="clear" w:color="auto" w:fill="FFFFFF"/>
        </w:rPr>
        <w:t>económicos</w:t>
      </w:r>
      <w:r w:rsidR="001458A9" w:rsidRPr="00CD24A9">
        <w:rPr>
          <w:rFonts w:ascii="Times New Roman" w:eastAsia="Times New Roman" w:hAnsi="Times New Roman" w:cs="Times New Roman"/>
          <w:color w:val="222222"/>
          <w:sz w:val="24"/>
          <w:szCs w:val="24"/>
          <w:shd w:val="clear" w:color="auto" w:fill="FFFFFF"/>
        </w:rPr>
        <w:t> se entiende por </w:t>
      </w:r>
      <w:r w:rsidR="001458A9" w:rsidRPr="00CD24A9">
        <w:rPr>
          <w:rFonts w:ascii="Times New Roman" w:eastAsia="Times New Roman" w:hAnsi="Times New Roman" w:cs="Times New Roman"/>
          <w:bCs/>
          <w:color w:val="222222"/>
          <w:sz w:val="24"/>
          <w:szCs w:val="24"/>
          <w:bdr w:val="none" w:sz="0" w:space="0" w:color="auto" w:frame="1"/>
          <w:shd w:val="clear" w:color="auto" w:fill="FFFFFF"/>
        </w:rPr>
        <w:t>consumo</w:t>
      </w:r>
      <w:r w:rsidR="001458A9" w:rsidRPr="00CD24A9">
        <w:rPr>
          <w:rFonts w:ascii="Times New Roman" w:eastAsia="Times New Roman" w:hAnsi="Times New Roman" w:cs="Times New Roman"/>
          <w:color w:val="222222"/>
          <w:sz w:val="24"/>
          <w:szCs w:val="24"/>
          <w:shd w:val="clear" w:color="auto" w:fill="FFFFFF"/>
        </w:rPr>
        <w:t> la etapa final del proceso económico, especialmente del productivo, definida como el momento en que un bien o servicio produce alguna utilidad al sujeto consumidor. En este sentido hay bienes y servicios que directamente se destruyen en el acto del consumo, mientras que con otros lo que sucede es que su consumo consiste en su transformación en otro tipo de bienes o servicios diferentes.</w:t>
      </w:r>
      <w:r w:rsidR="00CD24A9" w:rsidRPr="00CD24A9">
        <w:rPr>
          <w:rFonts w:ascii="Times New Roman" w:eastAsia="Times New Roman" w:hAnsi="Times New Roman" w:cs="Times New Roman"/>
          <w:color w:val="222222"/>
          <w:sz w:val="24"/>
          <w:szCs w:val="24"/>
          <w:shd w:val="clear" w:color="auto" w:fill="FFFFFF"/>
        </w:rPr>
        <w:t xml:space="preserve"> </w:t>
      </w:r>
      <w:r w:rsidR="00CD24A9" w:rsidRPr="00CD24A9">
        <w:rPr>
          <w:rFonts w:ascii="Times New Roman" w:eastAsia="Times New Roman" w:hAnsi="Times New Roman" w:cs="Times New Roman"/>
          <w:color w:val="000000"/>
          <w:sz w:val="24"/>
          <w:szCs w:val="24"/>
        </w:rPr>
        <w:t>(Foro Económico Ecuador, 2015)</w:t>
      </w:r>
      <w:r w:rsidR="00CD24A9" w:rsidRPr="00CD24A9">
        <w:rPr>
          <w:rStyle w:val="apple-converted-space"/>
          <w:rFonts w:ascii="Times New Roman" w:eastAsia="Times New Roman" w:hAnsi="Times New Roman" w:cs="Times New Roman"/>
          <w:color w:val="000000"/>
          <w:sz w:val="24"/>
          <w:szCs w:val="24"/>
        </w:rPr>
        <w:t> </w:t>
      </w:r>
    </w:p>
    <w:p w:rsidR="007B18B1" w:rsidRDefault="001458A9" w:rsidP="00823B72">
      <w:pPr>
        <w:spacing w:line="240" w:lineRule="auto"/>
        <w:rPr>
          <w:rFonts w:ascii="Arial" w:eastAsia="Times New Roman" w:hAnsi="Arial" w:cs="Arial"/>
          <w:color w:val="000000"/>
        </w:rPr>
      </w:pPr>
      <w:r>
        <w:rPr>
          <w:rFonts w:ascii="Helvetica" w:eastAsia="Times New Roman" w:hAnsi="Helvetica"/>
          <w:color w:val="222222"/>
          <w:shd w:val="clear" w:color="auto" w:fill="FFFFFF"/>
        </w:rPr>
        <w:t xml:space="preserve"> </w:t>
      </w:r>
      <w:r w:rsidR="00280336" w:rsidRPr="00823B72">
        <w:rPr>
          <w:rFonts w:ascii="Arial" w:eastAsia="Times New Roman" w:hAnsi="Arial" w:cs="Arial"/>
          <w:color w:val="000000"/>
        </w:rPr>
        <w:t>La función de ahorro</w:t>
      </w:r>
      <w:r w:rsidR="00280336" w:rsidRPr="00823B72">
        <w:rPr>
          <w:rStyle w:val="apple-converted-space"/>
          <w:rFonts w:ascii="Arial" w:eastAsia="Times New Roman" w:hAnsi="Arial" w:cs="Arial"/>
          <w:color w:val="000000"/>
        </w:rPr>
        <w:t> </w:t>
      </w:r>
      <w:r w:rsidR="00280336" w:rsidRPr="00823B72">
        <w:rPr>
          <w:rFonts w:ascii="Arial" w:eastAsia="Times New Roman" w:hAnsi="Arial" w:cs="Arial"/>
          <w:color w:val="000000"/>
        </w:rPr>
        <w:br/>
        <w:t>La función de ahorro muestra la relación entre el nivel de ahorro y la renta. Esta función de</w:t>
      </w:r>
      <w:r w:rsidR="00280336" w:rsidRPr="00823B72">
        <w:rPr>
          <w:rStyle w:val="apple-converted-space"/>
          <w:rFonts w:ascii="Arial" w:eastAsia="Times New Roman" w:hAnsi="Arial" w:cs="Arial"/>
          <w:color w:val="000000"/>
        </w:rPr>
        <w:t> </w:t>
      </w:r>
      <w:r w:rsidR="00280336" w:rsidRPr="00823B72">
        <w:rPr>
          <w:rFonts w:ascii="Arial" w:eastAsia="Times New Roman" w:hAnsi="Arial" w:cs="Arial"/>
          <w:color w:val="000000"/>
        </w:rPr>
        <w:t xml:space="preserve">ahorro procede directamente y es la distancia vertical entre la recta de 45o y la función </w:t>
      </w:r>
      <w:r w:rsidR="00280336" w:rsidRPr="00823B72">
        <w:rPr>
          <w:rFonts w:ascii="Arial" w:eastAsia="Times New Roman" w:hAnsi="Arial" w:cs="Arial"/>
          <w:color w:val="000000"/>
        </w:rPr>
        <w:lastRenderedPageBreak/>
        <w:t>de</w:t>
      </w:r>
      <w:r w:rsidR="00280336" w:rsidRPr="00823B72">
        <w:rPr>
          <w:rStyle w:val="apple-converted-space"/>
          <w:rFonts w:ascii="Arial" w:eastAsia="Times New Roman" w:hAnsi="Arial" w:cs="Arial"/>
          <w:color w:val="000000"/>
        </w:rPr>
        <w:t> </w:t>
      </w:r>
      <w:r w:rsidR="00280336" w:rsidRPr="00823B72">
        <w:rPr>
          <w:rFonts w:ascii="Arial" w:eastAsia="Times New Roman" w:hAnsi="Arial" w:cs="Arial"/>
          <w:color w:val="000000"/>
        </w:rPr>
        <w:t>consumo. Si se encuentra por arriba de la recta su ahorro va ser negativo, si muestra un</w:t>
      </w:r>
      <w:r w:rsidR="00280336" w:rsidRPr="00823B72">
        <w:rPr>
          <w:rStyle w:val="apple-converted-space"/>
          <w:rFonts w:ascii="Arial" w:eastAsia="Times New Roman" w:hAnsi="Arial" w:cs="Arial"/>
          <w:color w:val="000000"/>
        </w:rPr>
        <w:t> </w:t>
      </w:r>
      <w:r w:rsidR="00280336" w:rsidRPr="00823B72">
        <w:rPr>
          <w:rFonts w:ascii="Arial" w:eastAsia="Times New Roman" w:hAnsi="Arial" w:cs="Arial"/>
          <w:color w:val="000000"/>
        </w:rPr>
        <w:t>desahorro el ahorro va ser positivo. (Foro Económico Ecuador, 2015)</w:t>
      </w:r>
      <w:r w:rsidR="00280336" w:rsidRPr="00823B72">
        <w:rPr>
          <w:rStyle w:val="apple-converted-space"/>
          <w:rFonts w:ascii="Arial" w:eastAsia="Times New Roman" w:hAnsi="Arial" w:cs="Arial"/>
          <w:color w:val="000000"/>
        </w:rPr>
        <w:t> </w:t>
      </w:r>
    </w:p>
    <w:p w:rsidR="007B18B1" w:rsidRPr="00A14428" w:rsidRDefault="007B18B1" w:rsidP="008E031E">
      <w:pPr>
        <w:spacing w:after="0" w:line="240" w:lineRule="auto"/>
        <w:rPr>
          <w:rFonts w:ascii="Times New Roman" w:eastAsia="Times New Roman" w:hAnsi="Times New Roman" w:cs="Times New Roman"/>
          <w:color w:val="000000"/>
          <w:sz w:val="24"/>
          <w:szCs w:val="24"/>
        </w:rPr>
      </w:pPr>
      <w:r w:rsidRPr="00A14428">
        <w:rPr>
          <w:rFonts w:ascii="Times New Roman" w:eastAsia="Times New Roman" w:hAnsi="Times New Roman" w:cs="Times New Roman"/>
          <w:color w:val="000000"/>
          <w:sz w:val="24"/>
          <w:szCs w:val="24"/>
        </w:rPr>
        <w:t>Determinantes de ahorro</w:t>
      </w:r>
    </w:p>
    <w:p w:rsidR="007B18B1" w:rsidRPr="00A14428" w:rsidRDefault="007B18B1" w:rsidP="008E031E">
      <w:pPr>
        <w:spacing w:after="0" w:line="240" w:lineRule="auto"/>
        <w:rPr>
          <w:rFonts w:ascii="Times New Roman" w:eastAsia="Times New Roman" w:hAnsi="Times New Roman" w:cs="Times New Roman"/>
          <w:color w:val="000000"/>
          <w:sz w:val="24"/>
          <w:szCs w:val="24"/>
        </w:rPr>
      </w:pPr>
    </w:p>
    <w:p w:rsidR="007B18B1" w:rsidRPr="00A14428" w:rsidRDefault="007B18B1" w:rsidP="008E031E">
      <w:pPr>
        <w:spacing w:after="0" w:line="240" w:lineRule="auto"/>
        <w:rPr>
          <w:rFonts w:ascii="Times New Roman" w:eastAsia="Times New Roman" w:hAnsi="Times New Roman" w:cs="Times New Roman"/>
          <w:color w:val="000000"/>
          <w:sz w:val="24"/>
          <w:szCs w:val="24"/>
        </w:rPr>
      </w:pPr>
      <w:r w:rsidRPr="00A14428">
        <w:rPr>
          <w:rFonts w:ascii="Times New Roman" w:eastAsia="Times New Roman" w:hAnsi="Times New Roman" w:cs="Times New Roman"/>
          <w:color w:val="000000"/>
          <w:sz w:val="24"/>
          <w:szCs w:val="24"/>
        </w:rPr>
        <w:t xml:space="preserve">Magnitud de ingresos: Si el consumidor espera que sus ingresos futuros sean </w:t>
      </w:r>
    </w:p>
    <w:p w:rsidR="007B18B1" w:rsidRPr="00A14428" w:rsidRDefault="007B18B1" w:rsidP="008E031E">
      <w:pPr>
        <w:spacing w:after="0" w:line="240" w:lineRule="auto"/>
        <w:rPr>
          <w:rFonts w:ascii="Times New Roman" w:eastAsia="Times New Roman" w:hAnsi="Times New Roman" w:cs="Times New Roman"/>
          <w:color w:val="000000"/>
          <w:sz w:val="24"/>
          <w:szCs w:val="24"/>
        </w:rPr>
      </w:pPr>
      <w:r w:rsidRPr="00A14428">
        <w:rPr>
          <w:rFonts w:ascii="Times New Roman" w:eastAsia="Times New Roman" w:hAnsi="Times New Roman" w:cs="Times New Roman"/>
          <w:color w:val="000000"/>
          <w:sz w:val="24"/>
          <w:szCs w:val="24"/>
        </w:rPr>
        <w:t xml:space="preserve">mayores que los actuales, no existirá apenas estímulo para el ahorro. En cambio, si cree </w:t>
      </w:r>
    </w:p>
    <w:p w:rsidR="007B18B1" w:rsidRPr="00A14428" w:rsidRDefault="007B18B1" w:rsidP="008E031E">
      <w:pPr>
        <w:spacing w:after="0" w:line="240" w:lineRule="auto"/>
        <w:rPr>
          <w:rFonts w:ascii="Times New Roman" w:eastAsia="Times New Roman" w:hAnsi="Times New Roman" w:cs="Times New Roman"/>
          <w:color w:val="000000"/>
          <w:sz w:val="24"/>
          <w:szCs w:val="24"/>
        </w:rPr>
      </w:pPr>
      <w:r w:rsidRPr="00A14428">
        <w:rPr>
          <w:rFonts w:ascii="Times New Roman" w:eastAsia="Times New Roman" w:hAnsi="Times New Roman" w:cs="Times New Roman"/>
          <w:color w:val="000000"/>
          <w:sz w:val="24"/>
          <w:szCs w:val="24"/>
        </w:rPr>
        <w:t xml:space="preserve">que sus ingresos van a disminuir, el estímulo será mayor. Esto sería como una </w:t>
      </w:r>
    </w:p>
    <w:p w:rsidR="007B18B1" w:rsidRPr="00A14428" w:rsidRDefault="007B18B1" w:rsidP="008E031E">
      <w:pPr>
        <w:spacing w:after="0" w:line="240" w:lineRule="auto"/>
        <w:rPr>
          <w:rFonts w:ascii="Times New Roman" w:eastAsia="Times New Roman" w:hAnsi="Times New Roman" w:cs="Times New Roman"/>
          <w:color w:val="000000"/>
          <w:sz w:val="24"/>
          <w:szCs w:val="24"/>
        </w:rPr>
      </w:pPr>
      <w:r w:rsidRPr="00A14428">
        <w:rPr>
          <w:rFonts w:ascii="Times New Roman" w:eastAsia="Times New Roman" w:hAnsi="Times New Roman" w:cs="Times New Roman"/>
          <w:color w:val="000000"/>
          <w:sz w:val="24"/>
          <w:szCs w:val="24"/>
        </w:rPr>
        <w:t xml:space="preserve">planificación del consumo y de los ingresos obtenidos. </w:t>
      </w:r>
    </w:p>
    <w:p w:rsidR="007B18B1" w:rsidRPr="00A14428" w:rsidRDefault="007B18B1" w:rsidP="008E031E">
      <w:pPr>
        <w:spacing w:after="0" w:line="240" w:lineRule="auto"/>
        <w:rPr>
          <w:rFonts w:ascii="Times New Roman" w:eastAsia="Times New Roman" w:hAnsi="Times New Roman" w:cs="Times New Roman"/>
          <w:color w:val="000000"/>
          <w:sz w:val="24"/>
          <w:szCs w:val="24"/>
        </w:rPr>
      </w:pPr>
      <w:r w:rsidRPr="00A14428">
        <w:rPr>
          <w:rFonts w:ascii="Times New Roman" w:eastAsia="Times New Roman" w:hAnsi="Times New Roman" w:cs="Times New Roman"/>
          <w:color w:val="000000"/>
          <w:sz w:val="24"/>
          <w:szCs w:val="24"/>
        </w:rPr>
        <w:t xml:space="preserve">Certidumbre de los ingresos futuros: Es evidente que con ingresos inciertos en el </w:t>
      </w:r>
    </w:p>
    <w:p w:rsidR="007B18B1" w:rsidRPr="00A14428" w:rsidRDefault="007B18B1" w:rsidP="008E031E">
      <w:pPr>
        <w:spacing w:after="0" w:line="240" w:lineRule="auto"/>
        <w:rPr>
          <w:rFonts w:ascii="Times New Roman" w:eastAsia="Times New Roman" w:hAnsi="Times New Roman" w:cs="Times New Roman"/>
          <w:color w:val="000000"/>
          <w:sz w:val="24"/>
          <w:szCs w:val="24"/>
        </w:rPr>
      </w:pPr>
      <w:r w:rsidRPr="00A14428">
        <w:rPr>
          <w:rFonts w:ascii="Times New Roman" w:eastAsia="Times New Roman" w:hAnsi="Times New Roman" w:cs="Times New Roman"/>
          <w:color w:val="000000"/>
          <w:sz w:val="24"/>
          <w:szCs w:val="24"/>
        </w:rPr>
        <w:t xml:space="preserve">futuro, el incentivo para l ahorro es mayor que cuando esos egresos futuros están más </w:t>
      </w:r>
    </w:p>
    <w:p w:rsidR="007B18B1" w:rsidRPr="00A14428" w:rsidRDefault="007B18B1" w:rsidP="008E031E">
      <w:pPr>
        <w:spacing w:after="0" w:line="240" w:lineRule="auto"/>
        <w:rPr>
          <w:rFonts w:ascii="Times New Roman" w:eastAsia="Times New Roman" w:hAnsi="Times New Roman" w:cs="Times New Roman"/>
          <w:color w:val="000000"/>
          <w:sz w:val="24"/>
          <w:szCs w:val="24"/>
        </w:rPr>
      </w:pPr>
      <w:r w:rsidRPr="00A14428">
        <w:rPr>
          <w:rFonts w:ascii="Times New Roman" w:eastAsia="Times New Roman" w:hAnsi="Times New Roman" w:cs="Times New Roman"/>
          <w:color w:val="000000"/>
          <w:sz w:val="24"/>
          <w:szCs w:val="24"/>
        </w:rPr>
        <w:t xml:space="preserve">asegurados. </w:t>
      </w:r>
    </w:p>
    <w:p w:rsidR="007B18B1" w:rsidRPr="00A14428" w:rsidRDefault="007B18B1" w:rsidP="008E031E">
      <w:pPr>
        <w:spacing w:after="0" w:line="240" w:lineRule="auto"/>
        <w:rPr>
          <w:rFonts w:ascii="Times New Roman" w:eastAsia="Times New Roman" w:hAnsi="Times New Roman" w:cs="Times New Roman"/>
          <w:color w:val="000000"/>
          <w:sz w:val="24"/>
          <w:szCs w:val="24"/>
        </w:rPr>
      </w:pPr>
      <w:r w:rsidRPr="00A14428">
        <w:rPr>
          <w:rFonts w:ascii="Times New Roman" w:eastAsia="Times New Roman" w:hAnsi="Times New Roman" w:cs="Times New Roman"/>
          <w:color w:val="000000"/>
          <w:sz w:val="24"/>
          <w:szCs w:val="24"/>
        </w:rPr>
        <w:t xml:space="preserve">Grado de previsión de futuro: Por falta de imaginación, o por cualquier otro motivo, </w:t>
      </w:r>
    </w:p>
    <w:p w:rsidR="007B18B1" w:rsidRPr="00A14428" w:rsidRDefault="007B18B1" w:rsidP="008E031E">
      <w:pPr>
        <w:spacing w:after="0" w:line="240" w:lineRule="auto"/>
        <w:rPr>
          <w:rFonts w:ascii="Times New Roman" w:eastAsia="Times New Roman" w:hAnsi="Times New Roman" w:cs="Times New Roman"/>
          <w:color w:val="000000"/>
          <w:sz w:val="24"/>
          <w:szCs w:val="24"/>
        </w:rPr>
      </w:pPr>
      <w:r w:rsidRPr="00A14428">
        <w:rPr>
          <w:rFonts w:ascii="Times New Roman" w:eastAsia="Times New Roman" w:hAnsi="Times New Roman" w:cs="Times New Roman"/>
          <w:color w:val="000000"/>
          <w:sz w:val="24"/>
          <w:szCs w:val="24"/>
        </w:rPr>
        <w:t xml:space="preserve">puede ocurrir que se infravaloren las necesidades futuras respecto a las actuales, lo que </w:t>
      </w:r>
    </w:p>
    <w:p w:rsidR="007B18B1" w:rsidRPr="00A14428" w:rsidRDefault="007B18B1" w:rsidP="008E031E">
      <w:pPr>
        <w:spacing w:after="0" w:line="240" w:lineRule="auto"/>
        <w:rPr>
          <w:rFonts w:ascii="Times New Roman" w:eastAsia="Times New Roman" w:hAnsi="Times New Roman" w:cs="Times New Roman"/>
          <w:color w:val="000000"/>
          <w:sz w:val="24"/>
          <w:szCs w:val="24"/>
        </w:rPr>
      </w:pPr>
      <w:r w:rsidRPr="00A14428">
        <w:rPr>
          <w:rFonts w:ascii="Times New Roman" w:eastAsia="Times New Roman" w:hAnsi="Times New Roman" w:cs="Times New Roman"/>
          <w:color w:val="000000"/>
          <w:sz w:val="24"/>
          <w:szCs w:val="24"/>
        </w:rPr>
        <w:t xml:space="preserve">supone vivir más en el momento actual y despreocuparse del futuro; esto acarrea un </w:t>
      </w:r>
    </w:p>
    <w:p w:rsidR="007B18B1" w:rsidRPr="00A14428" w:rsidRDefault="007B18B1" w:rsidP="008E031E">
      <w:pPr>
        <w:spacing w:after="0" w:line="240" w:lineRule="auto"/>
        <w:rPr>
          <w:rFonts w:ascii="Times New Roman" w:eastAsia="Times New Roman" w:hAnsi="Times New Roman" w:cs="Times New Roman"/>
          <w:color w:val="000000"/>
          <w:sz w:val="24"/>
          <w:szCs w:val="24"/>
        </w:rPr>
      </w:pPr>
      <w:r w:rsidRPr="00A14428">
        <w:rPr>
          <w:rFonts w:ascii="Times New Roman" w:eastAsia="Times New Roman" w:hAnsi="Times New Roman" w:cs="Times New Roman"/>
          <w:color w:val="000000"/>
          <w:sz w:val="24"/>
          <w:szCs w:val="24"/>
        </w:rPr>
        <w:t xml:space="preserve">ahorro inferior. </w:t>
      </w:r>
    </w:p>
    <w:p w:rsidR="007B18B1" w:rsidRPr="00A14428" w:rsidRDefault="007B18B1" w:rsidP="008E031E">
      <w:pPr>
        <w:spacing w:after="0" w:line="240" w:lineRule="auto"/>
        <w:rPr>
          <w:rFonts w:ascii="Times New Roman" w:eastAsia="Times New Roman" w:hAnsi="Times New Roman" w:cs="Times New Roman"/>
          <w:color w:val="000000"/>
          <w:sz w:val="24"/>
          <w:szCs w:val="24"/>
        </w:rPr>
      </w:pPr>
      <w:r w:rsidRPr="00A14428">
        <w:rPr>
          <w:rFonts w:ascii="Times New Roman" w:eastAsia="Times New Roman" w:hAnsi="Times New Roman" w:cs="Times New Roman"/>
          <w:color w:val="000000"/>
          <w:sz w:val="24"/>
          <w:szCs w:val="24"/>
        </w:rPr>
        <w:t xml:space="preserve">Nivel de renta actual: Cuanto más alta sea la renta actual, más se ahorrará, ya que </w:t>
      </w:r>
    </w:p>
    <w:p w:rsidR="007B18B1" w:rsidRPr="00A14428" w:rsidRDefault="007B18B1" w:rsidP="008E031E">
      <w:pPr>
        <w:spacing w:after="0" w:line="240" w:lineRule="auto"/>
        <w:rPr>
          <w:rFonts w:ascii="Times New Roman" w:eastAsia="Times New Roman" w:hAnsi="Times New Roman" w:cs="Times New Roman"/>
          <w:color w:val="000000"/>
          <w:sz w:val="24"/>
          <w:szCs w:val="24"/>
        </w:rPr>
      </w:pPr>
      <w:r w:rsidRPr="00A14428">
        <w:rPr>
          <w:rFonts w:ascii="Times New Roman" w:eastAsia="Times New Roman" w:hAnsi="Times New Roman" w:cs="Times New Roman"/>
          <w:color w:val="000000"/>
          <w:sz w:val="24"/>
          <w:szCs w:val="24"/>
        </w:rPr>
        <w:t xml:space="preserve">gastando más quedan menos necesidades que satisfacer; entonces es preferible atender a </w:t>
      </w:r>
    </w:p>
    <w:p w:rsidR="007B18B1" w:rsidRPr="00A14428" w:rsidRDefault="007B18B1" w:rsidP="008E031E">
      <w:pPr>
        <w:spacing w:after="0" w:line="240" w:lineRule="auto"/>
        <w:rPr>
          <w:rFonts w:ascii="Times New Roman" w:eastAsia="Times New Roman" w:hAnsi="Times New Roman" w:cs="Times New Roman"/>
          <w:color w:val="000000"/>
          <w:sz w:val="24"/>
          <w:szCs w:val="24"/>
        </w:rPr>
      </w:pPr>
      <w:r w:rsidRPr="00A14428">
        <w:rPr>
          <w:rFonts w:ascii="Times New Roman" w:eastAsia="Times New Roman" w:hAnsi="Times New Roman" w:cs="Times New Roman"/>
          <w:color w:val="000000"/>
          <w:sz w:val="24"/>
          <w:szCs w:val="24"/>
        </w:rPr>
        <w:t xml:space="preserve">la previsión de una necesidad futura antes que al consumo actual. </w:t>
      </w:r>
    </w:p>
    <w:p w:rsidR="007B18B1" w:rsidRPr="00A14428" w:rsidRDefault="007B18B1" w:rsidP="008E031E">
      <w:pPr>
        <w:spacing w:after="0" w:line="240" w:lineRule="auto"/>
        <w:rPr>
          <w:rFonts w:ascii="Times New Roman" w:eastAsia="Times New Roman" w:hAnsi="Times New Roman" w:cs="Times New Roman"/>
          <w:color w:val="000000"/>
          <w:sz w:val="24"/>
          <w:szCs w:val="24"/>
        </w:rPr>
      </w:pPr>
      <w:r w:rsidRPr="00A14428">
        <w:rPr>
          <w:rFonts w:ascii="Times New Roman" w:eastAsia="Times New Roman" w:hAnsi="Times New Roman" w:cs="Times New Roman"/>
          <w:color w:val="000000"/>
          <w:sz w:val="24"/>
          <w:szCs w:val="24"/>
        </w:rPr>
        <w:t xml:space="preserve">Expectativas sobre la evolución de los precios futuros: Si se espera que los precios </w:t>
      </w:r>
    </w:p>
    <w:p w:rsidR="007B18B1" w:rsidRPr="00A14428" w:rsidRDefault="007B18B1" w:rsidP="008E031E">
      <w:pPr>
        <w:spacing w:after="0" w:line="240" w:lineRule="auto"/>
        <w:rPr>
          <w:rFonts w:ascii="Times New Roman" w:eastAsia="Times New Roman" w:hAnsi="Times New Roman" w:cs="Times New Roman"/>
          <w:color w:val="000000"/>
          <w:sz w:val="24"/>
          <w:szCs w:val="24"/>
        </w:rPr>
      </w:pPr>
      <w:r w:rsidRPr="00A14428">
        <w:rPr>
          <w:rFonts w:ascii="Times New Roman" w:eastAsia="Times New Roman" w:hAnsi="Times New Roman" w:cs="Times New Roman"/>
          <w:color w:val="000000"/>
          <w:sz w:val="24"/>
          <w:szCs w:val="24"/>
        </w:rPr>
        <w:t xml:space="preserve">de los bienes van a ser más altos en el futuro, la tendencia al ahorro será menor que si se </w:t>
      </w:r>
    </w:p>
    <w:p w:rsidR="00D176AA" w:rsidRDefault="007B18B1" w:rsidP="0058500A">
      <w:pPr>
        <w:spacing w:line="240" w:lineRule="auto"/>
        <w:rPr>
          <w:rFonts w:ascii="Arial" w:eastAsia="Times New Roman" w:hAnsi="Arial" w:cs="Arial"/>
          <w:color w:val="000000"/>
        </w:rPr>
      </w:pPr>
      <w:r w:rsidRPr="00A14428">
        <w:rPr>
          <w:rFonts w:ascii="Times New Roman" w:eastAsia="Times New Roman" w:hAnsi="Times New Roman" w:cs="Times New Roman"/>
          <w:color w:val="000000"/>
          <w:sz w:val="24"/>
          <w:szCs w:val="24"/>
        </w:rPr>
        <w:t xml:space="preserve">esperan unos precios estables o unos precios inferiores. </w:t>
      </w:r>
      <w:r w:rsidR="00280336" w:rsidRPr="00A14428">
        <w:rPr>
          <w:rFonts w:ascii="Times New Roman" w:eastAsia="Times New Roman" w:hAnsi="Times New Roman" w:cs="Times New Roman"/>
          <w:color w:val="000000"/>
          <w:sz w:val="24"/>
          <w:szCs w:val="24"/>
        </w:rPr>
        <w:t>El comportamiento del consumo nacional</w:t>
      </w:r>
      <w:r w:rsidR="00261B17">
        <w:rPr>
          <w:rFonts w:ascii="Arial" w:eastAsia="Times New Roman" w:hAnsi="Arial" w:cs="Arial"/>
          <w:color w:val="000000"/>
        </w:rPr>
        <w:t>.</w:t>
      </w:r>
      <w:r w:rsidR="00D176AA" w:rsidRPr="00823B72">
        <w:rPr>
          <w:rFonts w:ascii="Arial" w:eastAsia="Times New Roman" w:hAnsi="Arial" w:cs="Arial"/>
          <w:color w:val="000000"/>
        </w:rPr>
        <w:t xml:space="preserve"> (Foro Económico Ecuador, 2015)</w:t>
      </w:r>
      <w:r w:rsidR="00D176AA" w:rsidRPr="00823B72">
        <w:rPr>
          <w:rStyle w:val="apple-converted-space"/>
          <w:rFonts w:ascii="Arial" w:eastAsia="Times New Roman" w:hAnsi="Arial" w:cs="Arial"/>
          <w:color w:val="000000"/>
        </w:rPr>
        <w:t> </w:t>
      </w:r>
    </w:p>
    <w:p w:rsidR="00154FEE" w:rsidRDefault="00280336" w:rsidP="00D176AA">
      <w:pPr>
        <w:spacing w:after="0" w:line="240" w:lineRule="auto"/>
        <w:rPr>
          <w:rFonts w:ascii="Arial" w:eastAsia="Times New Roman" w:hAnsi="Arial" w:cs="Arial"/>
          <w:color w:val="000000"/>
        </w:rPr>
      </w:pPr>
      <w:r w:rsidRPr="00823B72">
        <w:rPr>
          <w:rFonts w:ascii="Arial" w:eastAsia="Times New Roman" w:hAnsi="Arial" w:cs="Arial"/>
          <w:color w:val="000000"/>
        </w:rPr>
        <w:t xml:space="preserve">La conducta del consumo </w:t>
      </w:r>
    </w:p>
    <w:p w:rsidR="00280336" w:rsidRDefault="00154FEE" w:rsidP="00823B72">
      <w:pPr>
        <w:spacing w:line="240" w:lineRule="auto"/>
        <w:rPr>
          <w:rFonts w:ascii="Arial" w:eastAsia="Times New Roman" w:hAnsi="Arial" w:cs="Arial"/>
          <w:color w:val="000000"/>
        </w:rPr>
      </w:pPr>
      <w:r>
        <w:rPr>
          <w:rFonts w:ascii="Arial" w:eastAsia="Times New Roman" w:hAnsi="Arial" w:cs="Arial"/>
          <w:color w:val="000000"/>
        </w:rPr>
        <w:t>Es</w:t>
      </w:r>
      <w:r w:rsidR="00280336" w:rsidRPr="00823B72">
        <w:rPr>
          <w:rFonts w:ascii="Arial" w:eastAsia="Times New Roman" w:hAnsi="Arial" w:cs="Arial"/>
          <w:color w:val="000000"/>
        </w:rPr>
        <w:t xml:space="preserve"> fundamental para comprender los ciclos económicos a corto</w:t>
      </w:r>
      <w:r w:rsidR="00280336" w:rsidRPr="00823B72">
        <w:rPr>
          <w:rStyle w:val="apple-converted-space"/>
          <w:rFonts w:ascii="Arial" w:eastAsia="Times New Roman" w:hAnsi="Arial" w:cs="Arial"/>
          <w:color w:val="000000"/>
        </w:rPr>
        <w:t> </w:t>
      </w:r>
      <w:r w:rsidR="00280336" w:rsidRPr="00823B72">
        <w:rPr>
          <w:rFonts w:ascii="Arial" w:eastAsia="Times New Roman" w:hAnsi="Arial" w:cs="Arial"/>
          <w:color w:val="000000"/>
        </w:rPr>
        <w:t>plazo como el crecimiento económico a largo plazo. A corto plazo el consumo es un gran</w:t>
      </w:r>
      <w:r w:rsidR="00280336" w:rsidRPr="00823B72">
        <w:rPr>
          <w:rStyle w:val="apple-converted-space"/>
          <w:rFonts w:ascii="Arial" w:eastAsia="Times New Roman" w:hAnsi="Arial" w:cs="Arial"/>
          <w:color w:val="000000"/>
        </w:rPr>
        <w:t> </w:t>
      </w:r>
      <w:r w:rsidR="00280336" w:rsidRPr="00823B72">
        <w:rPr>
          <w:rFonts w:ascii="Arial" w:eastAsia="Times New Roman" w:hAnsi="Arial" w:cs="Arial"/>
          <w:color w:val="000000"/>
        </w:rPr>
        <w:t>componente del gasto agregado. Cuando varía bruscamente, es probable que la variación</w:t>
      </w:r>
      <w:r w:rsidR="00280336" w:rsidRPr="00823B72">
        <w:rPr>
          <w:rStyle w:val="apple-converted-space"/>
          <w:rFonts w:ascii="Arial" w:eastAsia="Times New Roman" w:hAnsi="Arial" w:cs="Arial"/>
          <w:color w:val="000000"/>
        </w:rPr>
        <w:t> </w:t>
      </w:r>
      <w:r w:rsidR="00280336" w:rsidRPr="00823B72">
        <w:rPr>
          <w:rFonts w:ascii="Arial" w:eastAsia="Times New Roman" w:hAnsi="Arial" w:cs="Arial"/>
          <w:color w:val="000000"/>
        </w:rPr>
        <w:t>afecte a la producción y al empleo a través de su influencia en la demanda agregada.  </w:t>
      </w:r>
      <w:r w:rsidR="00280336" w:rsidRPr="00823B72">
        <w:rPr>
          <w:rFonts w:ascii="Arial" w:eastAsia="Times New Roman" w:hAnsi="Arial" w:cs="Arial"/>
          <w:color w:val="000000"/>
        </w:rPr>
        <w:br/>
        <w:t>La conducta del consumo también es importante porque el país dispone de lo que se consume,</w:t>
      </w:r>
      <w:r w:rsidR="00280336" w:rsidRPr="00823B72">
        <w:rPr>
          <w:rStyle w:val="apple-converted-space"/>
          <w:rFonts w:ascii="Arial" w:eastAsia="Times New Roman" w:hAnsi="Arial" w:cs="Arial"/>
          <w:color w:val="000000"/>
        </w:rPr>
        <w:t> </w:t>
      </w:r>
      <w:r w:rsidR="00280336" w:rsidRPr="00823B72">
        <w:rPr>
          <w:rFonts w:ascii="Arial" w:eastAsia="Times New Roman" w:hAnsi="Arial" w:cs="Arial"/>
          <w:color w:val="000000"/>
        </w:rPr>
        <w:t>es decir; de lo que se ahorra para invertir en nuevos bienes de capital; el capital es la fuerza</w:t>
      </w:r>
      <w:r w:rsidR="00280336" w:rsidRPr="00823B72">
        <w:rPr>
          <w:rStyle w:val="apple-converted-space"/>
          <w:rFonts w:ascii="Arial" w:eastAsia="Times New Roman" w:hAnsi="Arial" w:cs="Arial"/>
          <w:color w:val="000000"/>
        </w:rPr>
        <w:t> </w:t>
      </w:r>
      <w:r w:rsidR="00280336" w:rsidRPr="00823B72">
        <w:rPr>
          <w:rFonts w:ascii="Arial" w:eastAsia="Times New Roman" w:hAnsi="Arial" w:cs="Arial"/>
          <w:color w:val="000000"/>
        </w:rPr>
        <w:t>motriz del crecimiento económico a largo plazo. El comportamiento del consumo y del</w:t>
      </w:r>
      <w:r w:rsidR="00280336" w:rsidRPr="00823B72">
        <w:rPr>
          <w:rStyle w:val="apple-converted-space"/>
          <w:rFonts w:ascii="Arial" w:eastAsia="Times New Roman" w:hAnsi="Arial" w:cs="Arial"/>
          <w:color w:val="000000"/>
        </w:rPr>
        <w:t> </w:t>
      </w:r>
      <w:r w:rsidR="00280336" w:rsidRPr="00823B72">
        <w:rPr>
          <w:rFonts w:ascii="Arial" w:eastAsia="Times New Roman" w:hAnsi="Arial" w:cs="Arial"/>
          <w:color w:val="000000"/>
        </w:rPr>
        <w:t>ahorro es clave para comprender el crecimiento económico y los ciclos económicos. (</w:t>
      </w:r>
      <w:r w:rsidR="003C37A7" w:rsidRPr="00823B72">
        <w:rPr>
          <w:rFonts w:ascii="Arial" w:eastAsia="Times New Roman" w:hAnsi="Arial" w:cs="Arial"/>
          <w:color w:val="000000"/>
        </w:rPr>
        <w:t>Foro Económico</w:t>
      </w:r>
      <w:r w:rsidR="00280336" w:rsidRPr="00823B72">
        <w:rPr>
          <w:rFonts w:ascii="Arial" w:eastAsia="Times New Roman" w:hAnsi="Arial" w:cs="Arial"/>
          <w:color w:val="000000"/>
        </w:rPr>
        <w:t xml:space="preserve"> Ecuador, 2015)</w:t>
      </w:r>
      <w:r w:rsidR="00280336" w:rsidRPr="00823B72">
        <w:rPr>
          <w:rStyle w:val="apple-converted-space"/>
          <w:rFonts w:ascii="Arial" w:eastAsia="Times New Roman" w:hAnsi="Arial" w:cs="Arial"/>
          <w:color w:val="000000"/>
        </w:rPr>
        <w:t> </w:t>
      </w:r>
    </w:p>
    <w:p w:rsidR="00EA3154" w:rsidRPr="00535129" w:rsidRDefault="00CC51CA" w:rsidP="00535129">
      <w:pPr>
        <w:spacing w:after="0" w:line="240" w:lineRule="auto"/>
        <w:rPr>
          <w:rFonts w:ascii="Times New Roman" w:eastAsia="Times New Roman" w:hAnsi="Times New Roman" w:cs="Times New Roman"/>
          <w:color w:val="000000"/>
          <w:sz w:val="24"/>
          <w:szCs w:val="24"/>
        </w:rPr>
      </w:pPr>
      <w:r w:rsidRPr="00535129">
        <w:rPr>
          <w:rFonts w:ascii="Times New Roman" w:eastAsia="Times New Roman" w:hAnsi="Times New Roman" w:cs="Times New Roman"/>
          <w:color w:val="000000"/>
          <w:sz w:val="24"/>
          <w:szCs w:val="24"/>
        </w:rPr>
        <w:t>El comportamiento de consumidor</w:t>
      </w:r>
    </w:p>
    <w:p w:rsidR="00EA3154" w:rsidRPr="00535129" w:rsidRDefault="00EA3154" w:rsidP="00535129">
      <w:pPr>
        <w:spacing w:after="0" w:line="240" w:lineRule="auto"/>
        <w:rPr>
          <w:rFonts w:ascii="Times New Roman" w:eastAsia="Times New Roman" w:hAnsi="Times New Roman" w:cs="Times New Roman"/>
          <w:color w:val="000000"/>
          <w:sz w:val="24"/>
          <w:szCs w:val="24"/>
        </w:rPr>
      </w:pPr>
      <w:r w:rsidRPr="00535129">
        <w:rPr>
          <w:rFonts w:ascii="Times New Roman" w:eastAsia="Times New Roman" w:hAnsi="Times New Roman" w:cs="Times New Roman"/>
          <w:color w:val="000000"/>
          <w:sz w:val="24"/>
          <w:szCs w:val="24"/>
        </w:rPr>
        <w:t>Jaime Rivera Camino, Rolando Arellano Cueva y Víctor Molero Ayala (2013), hacen</w:t>
      </w:r>
    </w:p>
    <w:p w:rsidR="00EA3154" w:rsidRPr="00535129" w:rsidRDefault="00EA3154" w:rsidP="00535129">
      <w:pPr>
        <w:spacing w:after="0" w:line="240" w:lineRule="auto"/>
        <w:rPr>
          <w:rFonts w:ascii="Times New Roman" w:eastAsia="Times New Roman" w:hAnsi="Times New Roman" w:cs="Times New Roman"/>
          <w:color w:val="000000"/>
          <w:sz w:val="24"/>
          <w:szCs w:val="24"/>
        </w:rPr>
      </w:pPr>
      <w:r w:rsidRPr="00535129">
        <w:rPr>
          <w:rFonts w:ascii="Times New Roman" w:eastAsia="Times New Roman" w:hAnsi="Times New Roman" w:cs="Times New Roman"/>
          <w:color w:val="000000"/>
          <w:sz w:val="24"/>
          <w:szCs w:val="24"/>
        </w:rPr>
        <w:t xml:space="preserve">referencia a que el estudio del comportamiento del consumidor es de interés para toda la </w:t>
      </w:r>
    </w:p>
    <w:p w:rsidR="00EA3154" w:rsidRPr="00535129" w:rsidRDefault="00EA3154" w:rsidP="00535129">
      <w:pPr>
        <w:spacing w:after="0" w:line="240" w:lineRule="auto"/>
        <w:rPr>
          <w:rFonts w:ascii="Times New Roman" w:eastAsia="Times New Roman" w:hAnsi="Times New Roman" w:cs="Times New Roman"/>
          <w:color w:val="000000"/>
          <w:sz w:val="24"/>
          <w:szCs w:val="24"/>
        </w:rPr>
      </w:pPr>
      <w:r w:rsidRPr="00535129">
        <w:rPr>
          <w:rFonts w:ascii="Times New Roman" w:eastAsia="Times New Roman" w:hAnsi="Times New Roman" w:cs="Times New Roman"/>
          <w:color w:val="000000"/>
          <w:sz w:val="24"/>
          <w:szCs w:val="24"/>
        </w:rPr>
        <w:t xml:space="preserve">sociedad, dado que todos somos consumidores. Desde la perspectiva de la empresa, los </w:t>
      </w:r>
    </w:p>
    <w:p w:rsidR="00EA3154" w:rsidRPr="00535129" w:rsidRDefault="00EA3154" w:rsidP="00535129">
      <w:pPr>
        <w:spacing w:after="0" w:line="240" w:lineRule="auto"/>
        <w:rPr>
          <w:rFonts w:ascii="Times New Roman" w:eastAsia="Times New Roman" w:hAnsi="Times New Roman" w:cs="Times New Roman"/>
          <w:color w:val="000000"/>
          <w:sz w:val="24"/>
          <w:szCs w:val="24"/>
        </w:rPr>
      </w:pPr>
      <w:r w:rsidRPr="00535129">
        <w:rPr>
          <w:rFonts w:ascii="Times New Roman" w:eastAsia="Times New Roman" w:hAnsi="Times New Roman" w:cs="Times New Roman"/>
          <w:color w:val="000000"/>
          <w:sz w:val="24"/>
          <w:szCs w:val="24"/>
        </w:rPr>
        <w:t xml:space="preserve">responsables de marketing deben conocer todo lo que afecta a su mercado para diseñar </w:t>
      </w:r>
    </w:p>
    <w:p w:rsidR="00EA3154" w:rsidRPr="00535129" w:rsidRDefault="00EA3154" w:rsidP="00535129">
      <w:pPr>
        <w:spacing w:after="0" w:line="240" w:lineRule="auto"/>
        <w:rPr>
          <w:rFonts w:ascii="Times New Roman" w:eastAsia="Times New Roman" w:hAnsi="Times New Roman" w:cs="Times New Roman"/>
          <w:color w:val="000000"/>
          <w:sz w:val="24"/>
          <w:szCs w:val="24"/>
        </w:rPr>
      </w:pPr>
      <w:r w:rsidRPr="00535129">
        <w:rPr>
          <w:rFonts w:ascii="Times New Roman" w:eastAsia="Times New Roman" w:hAnsi="Times New Roman" w:cs="Times New Roman"/>
          <w:color w:val="000000"/>
          <w:sz w:val="24"/>
          <w:szCs w:val="24"/>
        </w:rPr>
        <w:t xml:space="preserve">políticas comerciales exitosas. El conocer los gustos y preferencias de los consumidores </w:t>
      </w:r>
    </w:p>
    <w:p w:rsidR="00EA3154" w:rsidRPr="00535129" w:rsidRDefault="00EA3154" w:rsidP="00535129">
      <w:pPr>
        <w:spacing w:after="0" w:line="240" w:lineRule="auto"/>
        <w:rPr>
          <w:rFonts w:ascii="Times New Roman" w:eastAsia="Times New Roman" w:hAnsi="Times New Roman" w:cs="Times New Roman"/>
          <w:color w:val="000000"/>
          <w:sz w:val="24"/>
          <w:szCs w:val="24"/>
        </w:rPr>
      </w:pPr>
      <w:r w:rsidRPr="00535129">
        <w:rPr>
          <w:rFonts w:ascii="Times New Roman" w:eastAsia="Times New Roman" w:hAnsi="Times New Roman" w:cs="Times New Roman"/>
          <w:color w:val="000000"/>
          <w:sz w:val="24"/>
          <w:szCs w:val="24"/>
        </w:rPr>
        <w:t>ayudará a segmentar correctamente el mercado.</w:t>
      </w:r>
    </w:p>
    <w:p w:rsidR="00EA3154" w:rsidRPr="00535129" w:rsidRDefault="00EA3154" w:rsidP="00535129">
      <w:pPr>
        <w:spacing w:after="0" w:line="240" w:lineRule="auto"/>
        <w:rPr>
          <w:rFonts w:ascii="Times New Roman" w:eastAsia="Times New Roman" w:hAnsi="Times New Roman" w:cs="Times New Roman"/>
          <w:color w:val="000000"/>
          <w:sz w:val="24"/>
          <w:szCs w:val="24"/>
        </w:rPr>
      </w:pPr>
      <w:r w:rsidRPr="00535129">
        <w:rPr>
          <w:rFonts w:ascii="Times New Roman" w:eastAsia="Times New Roman" w:hAnsi="Times New Roman" w:cs="Times New Roman"/>
          <w:color w:val="000000"/>
          <w:sz w:val="24"/>
          <w:szCs w:val="24"/>
        </w:rPr>
        <w:t xml:space="preserve">Comportamiento hace referencia a la dinámica interna y externa del individuo, que </w:t>
      </w:r>
    </w:p>
    <w:p w:rsidR="00EA3154" w:rsidRPr="00535129" w:rsidRDefault="00EA3154" w:rsidP="00535129">
      <w:pPr>
        <w:spacing w:after="0" w:line="240" w:lineRule="auto"/>
        <w:rPr>
          <w:rFonts w:ascii="Times New Roman" w:eastAsia="Times New Roman" w:hAnsi="Times New Roman" w:cs="Times New Roman"/>
          <w:color w:val="000000"/>
          <w:sz w:val="24"/>
          <w:szCs w:val="24"/>
        </w:rPr>
      </w:pPr>
      <w:r w:rsidRPr="00535129">
        <w:rPr>
          <w:rFonts w:ascii="Times New Roman" w:eastAsia="Times New Roman" w:hAnsi="Times New Roman" w:cs="Times New Roman"/>
          <w:color w:val="000000"/>
          <w:sz w:val="24"/>
          <w:szCs w:val="24"/>
        </w:rPr>
        <w:t xml:space="preserve">tiene lugar cuando busca satisfacer sus necesidades con bienes y servicios. Aplicado al </w:t>
      </w:r>
    </w:p>
    <w:p w:rsidR="00EA3154" w:rsidRPr="00535129" w:rsidRDefault="00EA3154" w:rsidP="00535129">
      <w:pPr>
        <w:spacing w:after="0" w:line="240" w:lineRule="auto"/>
        <w:rPr>
          <w:rFonts w:ascii="Times New Roman" w:eastAsia="Times New Roman" w:hAnsi="Times New Roman" w:cs="Times New Roman"/>
          <w:color w:val="000000"/>
          <w:sz w:val="24"/>
          <w:szCs w:val="24"/>
        </w:rPr>
      </w:pPr>
      <w:r w:rsidRPr="00535129">
        <w:rPr>
          <w:rFonts w:ascii="Times New Roman" w:eastAsia="Times New Roman" w:hAnsi="Times New Roman" w:cs="Times New Roman"/>
          <w:color w:val="000000"/>
          <w:sz w:val="24"/>
          <w:szCs w:val="24"/>
        </w:rPr>
        <w:t xml:space="preserve">marketing, es el proceso de decisión y la actividad física para buscar, evaluar y adquirir </w:t>
      </w:r>
    </w:p>
    <w:p w:rsidR="00823B72" w:rsidRPr="00535129" w:rsidRDefault="00EA3154" w:rsidP="00535129">
      <w:pPr>
        <w:spacing w:after="0" w:line="240" w:lineRule="auto"/>
        <w:rPr>
          <w:rFonts w:ascii="Times New Roman" w:eastAsia="Times New Roman" w:hAnsi="Times New Roman" w:cs="Times New Roman"/>
          <w:color w:val="000000"/>
          <w:sz w:val="24"/>
          <w:szCs w:val="24"/>
        </w:rPr>
      </w:pPr>
      <w:r w:rsidRPr="00535129">
        <w:rPr>
          <w:rFonts w:ascii="Times New Roman" w:eastAsia="Times New Roman" w:hAnsi="Times New Roman" w:cs="Times New Roman"/>
          <w:color w:val="000000"/>
          <w:sz w:val="24"/>
          <w:szCs w:val="24"/>
        </w:rPr>
        <w:t xml:space="preserve">bienes y servicios para satisfacer </w:t>
      </w:r>
      <w:r w:rsidR="004A35CF">
        <w:rPr>
          <w:rFonts w:ascii="Times New Roman" w:eastAsia="Times New Roman" w:hAnsi="Times New Roman" w:cs="Times New Roman"/>
          <w:color w:val="000000"/>
          <w:sz w:val="24"/>
          <w:szCs w:val="24"/>
        </w:rPr>
        <w:t>necesidades.</w:t>
      </w:r>
    </w:p>
    <w:p w:rsidR="00823B72" w:rsidRPr="00535129" w:rsidRDefault="00823B72" w:rsidP="00535129">
      <w:pPr>
        <w:spacing w:after="0" w:line="240" w:lineRule="auto"/>
        <w:rPr>
          <w:rFonts w:ascii="Times New Roman" w:eastAsia="Times New Roman" w:hAnsi="Times New Roman" w:cs="Times New Roman"/>
          <w:color w:val="000000"/>
          <w:sz w:val="24"/>
          <w:szCs w:val="24"/>
        </w:rPr>
      </w:pPr>
    </w:p>
    <w:p w:rsidR="00823B72" w:rsidRPr="00823B72" w:rsidRDefault="00823B72" w:rsidP="00535129">
      <w:pPr>
        <w:spacing w:after="0" w:line="240" w:lineRule="auto"/>
        <w:rPr>
          <w:rFonts w:ascii="Arial" w:eastAsia="Times New Roman" w:hAnsi="Arial" w:cs="Arial"/>
          <w:color w:val="000000"/>
        </w:rPr>
      </w:pPr>
    </w:p>
    <w:p w:rsidR="00823B72" w:rsidRPr="00823B72" w:rsidRDefault="00823B72" w:rsidP="00823B72">
      <w:pPr>
        <w:spacing w:line="240" w:lineRule="auto"/>
        <w:rPr>
          <w:rFonts w:ascii="Arial" w:eastAsia="Times New Roman" w:hAnsi="Arial" w:cs="Arial"/>
          <w:b/>
          <w:color w:val="000000"/>
        </w:rPr>
      </w:pPr>
      <w:r w:rsidRPr="00823B72">
        <w:rPr>
          <w:rFonts w:ascii="Arial" w:eastAsia="Times New Roman" w:hAnsi="Arial" w:cs="Arial"/>
          <w:b/>
          <w:color w:val="000000"/>
        </w:rPr>
        <w:t>DISCUSIÓN</w:t>
      </w:r>
    </w:p>
    <w:p w:rsidR="00280336" w:rsidRPr="00823B72" w:rsidRDefault="00280336" w:rsidP="00823B72">
      <w:pPr>
        <w:numPr>
          <w:ilvl w:val="0"/>
          <w:numId w:val="5"/>
        </w:numPr>
        <w:spacing w:before="100" w:beforeAutospacing="1" w:after="100" w:afterAutospacing="1" w:line="240" w:lineRule="auto"/>
        <w:ind w:left="450"/>
        <w:rPr>
          <w:rFonts w:ascii="Arial" w:eastAsia="Times New Roman" w:hAnsi="Arial" w:cs="Arial"/>
          <w:color w:val="000000"/>
        </w:rPr>
      </w:pPr>
      <w:r w:rsidRPr="00823B72">
        <w:rPr>
          <w:rFonts w:ascii="Arial" w:eastAsia="Times New Roman" w:hAnsi="Arial" w:cs="Arial"/>
          <w:b/>
          <w:bCs/>
          <w:color w:val="000000"/>
        </w:rPr>
        <w:lastRenderedPageBreak/>
        <w:t xml:space="preserve"> Análisis de datos</w:t>
      </w:r>
      <w:r w:rsidRPr="00823B72">
        <w:rPr>
          <w:rStyle w:val="apple-converted-space"/>
          <w:rFonts w:ascii="Arial" w:eastAsia="Times New Roman" w:hAnsi="Arial" w:cs="Arial"/>
          <w:b/>
          <w:bCs/>
          <w:color w:val="000000"/>
        </w:rPr>
        <w:t> </w:t>
      </w:r>
    </w:p>
    <w:p w:rsidR="00280336" w:rsidRDefault="00280336" w:rsidP="00823B72">
      <w:pPr>
        <w:spacing w:after="0" w:line="240" w:lineRule="auto"/>
        <w:rPr>
          <w:rStyle w:val="apple-converted-space"/>
          <w:rFonts w:ascii="Arial" w:eastAsia="Times New Roman" w:hAnsi="Arial" w:cs="Arial"/>
          <w:color w:val="000000"/>
        </w:rPr>
      </w:pPr>
      <w:r w:rsidRPr="00823B72">
        <w:rPr>
          <w:rFonts w:ascii="Arial" w:eastAsia="Times New Roman" w:hAnsi="Arial" w:cs="Arial"/>
          <w:color w:val="000000"/>
        </w:rPr>
        <w:t xml:space="preserve">El análisis estará basado en los resultados obtenidos de las técnicas empleadas en </w:t>
      </w:r>
      <w:r w:rsidR="00125DE9" w:rsidRPr="00823B72">
        <w:rPr>
          <w:rFonts w:ascii="Arial" w:eastAsia="Times New Roman" w:hAnsi="Arial" w:cs="Arial"/>
          <w:color w:val="000000"/>
        </w:rPr>
        <w:t>la investigación</w:t>
      </w:r>
      <w:r w:rsidRPr="00823B72">
        <w:rPr>
          <w:rFonts w:ascii="Arial" w:eastAsia="Times New Roman" w:hAnsi="Arial" w:cs="Arial"/>
          <w:color w:val="000000"/>
        </w:rPr>
        <w:t xml:space="preserve"> como son las fichas bibliográficas</w:t>
      </w:r>
      <w:r w:rsidR="00823B72">
        <w:rPr>
          <w:rStyle w:val="apple-converted-space"/>
          <w:rFonts w:ascii="Arial" w:eastAsia="Times New Roman" w:hAnsi="Arial" w:cs="Arial"/>
          <w:color w:val="000000"/>
        </w:rPr>
        <w:t>.</w:t>
      </w:r>
    </w:p>
    <w:p w:rsidR="00823B72" w:rsidRDefault="00823B72" w:rsidP="00823B72">
      <w:pPr>
        <w:spacing w:after="0" w:line="240" w:lineRule="auto"/>
        <w:rPr>
          <w:rStyle w:val="apple-converted-space"/>
          <w:rFonts w:ascii="Arial" w:eastAsia="Times New Roman" w:hAnsi="Arial" w:cs="Arial"/>
          <w:color w:val="000000"/>
        </w:rPr>
      </w:pPr>
    </w:p>
    <w:p w:rsidR="00823B72" w:rsidRDefault="00823B72" w:rsidP="00823B72">
      <w:pPr>
        <w:spacing w:after="0" w:line="240" w:lineRule="auto"/>
        <w:rPr>
          <w:rFonts w:ascii="Arial" w:eastAsia="Times New Roman" w:hAnsi="Arial" w:cs="Arial"/>
          <w:color w:val="000000"/>
        </w:rPr>
      </w:pPr>
    </w:p>
    <w:p w:rsidR="00823B72" w:rsidRPr="00823B72" w:rsidRDefault="00823B72" w:rsidP="00823B72">
      <w:pPr>
        <w:spacing w:after="0" w:line="240" w:lineRule="auto"/>
        <w:rPr>
          <w:rFonts w:ascii="Arial" w:eastAsia="Times New Roman" w:hAnsi="Arial" w:cs="Arial"/>
          <w:color w:val="000000"/>
        </w:rPr>
      </w:pPr>
    </w:p>
    <w:p w:rsidR="00280336" w:rsidRPr="00823B72" w:rsidRDefault="00280336" w:rsidP="00823B72">
      <w:pPr>
        <w:numPr>
          <w:ilvl w:val="0"/>
          <w:numId w:val="6"/>
        </w:numPr>
        <w:spacing w:before="100" w:beforeAutospacing="1" w:after="100" w:afterAutospacing="1" w:line="240" w:lineRule="auto"/>
        <w:ind w:left="450"/>
        <w:rPr>
          <w:rFonts w:ascii="Arial" w:eastAsia="Times New Roman" w:hAnsi="Arial" w:cs="Arial"/>
          <w:color w:val="000000"/>
        </w:rPr>
      </w:pPr>
      <w:r w:rsidRPr="00823B72">
        <w:rPr>
          <w:rFonts w:ascii="Arial" w:eastAsia="Times New Roman" w:hAnsi="Arial" w:cs="Arial"/>
          <w:b/>
          <w:bCs/>
          <w:color w:val="000000"/>
        </w:rPr>
        <w:t>c) Presentación de los datos</w:t>
      </w:r>
      <w:r w:rsidRPr="00823B72">
        <w:rPr>
          <w:rStyle w:val="apple-converted-space"/>
          <w:rFonts w:ascii="Arial" w:eastAsia="Times New Roman" w:hAnsi="Arial" w:cs="Arial"/>
          <w:b/>
          <w:bCs/>
          <w:color w:val="000000"/>
        </w:rPr>
        <w:t> </w:t>
      </w:r>
    </w:p>
    <w:p w:rsidR="00280336" w:rsidRPr="00823B72" w:rsidRDefault="00280336" w:rsidP="00823B72">
      <w:pPr>
        <w:numPr>
          <w:ilvl w:val="0"/>
          <w:numId w:val="6"/>
        </w:numPr>
        <w:spacing w:before="100" w:beforeAutospacing="1" w:after="100" w:afterAutospacing="1" w:line="240" w:lineRule="auto"/>
        <w:ind w:left="450"/>
        <w:rPr>
          <w:rFonts w:ascii="Arial" w:eastAsia="Times New Roman" w:hAnsi="Arial" w:cs="Arial"/>
          <w:color w:val="000000"/>
        </w:rPr>
      </w:pPr>
      <w:r w:rsidRPr="00823B72">
        <w:rPr>
          <w:rFonts w:ascii="Arial" w:eastAsia="Times New Roman" w:hAnsi="Arial" w:cs="Arial"/>
          <w:b/>
          <w:bCs/>
          <w:color w:val="000000"/>
        </w:rPr>
        <w:t>1) ¿Cuál es el porcentaje que su empresa aporta al país?</w:t>
      </w:r>
      <w:r w:rsidRPr="00823B72">
        <w:rPr>
          <w:rStyle w:val="apple-converted-space"/>
          <w:rFonts w:ascii="Arial" w:eastAsia="Times New Roman" w:hAnsi="Arial" w:cs="Arial"/>
          <w:b/>
          <w:bCs/>
          <w:color w:val="000000"/>
        </w:rPr>
        <w:t> </w:t>
      </w:r>
    </w:p>
    <w:p w:rsidR="00280336" w:rsidRPr="00823B72" w:rsidRDefault="00280336" w:rsidP="00823B72">
      <w:pPr>
        <w:spacing w:after="0" w:line="240" w:lineRule="auto"/>
        <w:rPr>
          <w:rFonts w:ascii="Arial" w:eastAsia="Times New Roman" w:hAnsi="Arial" w:cs="Arial"/>
          <w:color w:val="000000"/>
        </w:rPr>
      </w:pPr>
    </w:p>
    <w:tbl>
      <w:tblPr>
        <w:tblW w:w="0" w:type="auto"/>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2060"/>
        <w:gridCol w:w="484"/>
        <w:gridCol w:w="924"/>
      </w:tblGrid>
      <w:tr w:rsidR="00280336" w:rsidRPr="00823B72">
        <w:trPr>
          <w:gridAfter w:val="2"/>
        </w:trPr>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jc w:val="center"/>
              <w:rPr>
                <w:rFonts w:ascii="Arial" w:eastAsia="Times New Roman" w:hAnsi="Arial" w:cs="Arial"/>
                <w:b/>
                <w:bCs/>
              </w:rPr>
            </w:pPr>
            <w:r w:rsidRPr="00823B72">
              <w:rPr>
                <w:rFonts w:ascii="Arial" w:eastAsia="Times New Roman" w:hAnsi="Arial" w:cs="Arial"/>
                <w:b/>
                <w:bCs/>
              </w:rPr>
              <w:t>TABLA # 1</w:t>
            </w:r>
            <w:r w:rsidRPr="00823B72">
              <w:rPr>
                <w:rStyle w:val="apple-converted-space"/>
                <w:rFonts w:ascii="Arial" w:eastAsia="Times New Roman" w:hAnsi="Arial" w:cs="Arial"/>
                <w:b/>
                <w:bCs/>
              </w:rPr>
              <w:t> </w:t>
            </w:r>
          </w:p>
        </w:tc>
      </w:tr>
      <w:tr w:rsidR="00280336" w:rsidRPr="00823B72">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jc w:val="center"/>
              <w:rPr>
                <w:rFonts w:ascii="Arial" w:eastAsia="Times New Roman" w:hAnsi="Arial" w:cs="Arial"/>
                <w:b/>
                <w:bCs/>
              </w:rPr>
            </w:pPr>
            <w:r w:rsidRPr="00823B72">
              <w:rPr>
                <w:rFonts w:ascii="Arial" w:eastAsia="Times New Roman" w:hAnsi="Arial" w:cs="Arial"/>
                <w:b/>
                <w:bCs/>
              </w:rPr>
              <w:t>ALTERNATIVAS</w:t>
            </w:r>
            <w:r w:rsidRPr="00823B72">
              <w:rPr>
                <w:rStyle w:val="apple-converted-space"/>
                <w:rFonts w:ascii="Arial" w:eastAsia="Times New Roman" w:hAnsi="Arial" w:cs="Arial"/>
                <w:b/>
                <w:b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rPr>
                <w:rFonts w:ascii="Arial" w:eastAsia="Times New Roman" w:hAnsi="Arial" w:cs="Arial"/>
              </w:rPr>
            </w:pPr>
            <w:r w:rsidRPr="00823B72">
              <w:rPr>
                <w:rFonts w:ascii="Arial" w:eastAsia="Times New Roman" w:hAnsi="Arial" w:cs="Arial"/>
                <w:b/>
                <w:bCs/>
              </w:rPr>
              <w:t>f</w:t>
            </w:r>
            <w:r w:rsidRPr="00823B72">
              <w:rPr>
                <w:rStyle w:val="apple-converted-space"/>
                <w:rFonts w:ascii="Arial" w:eastAsia="Times New Roman" w:hAnsi="Arial" w:cs="Arial"/>
                <w:b/>
                <w:b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rPr>
                <w:rFonts w:ascii="Arial" w:eastAsia="Times New Roman" w:hAnsi="Arial" w:cs="Arial"/>
              </w:rPr>
            </w:pPr>
            <w:r w:rsidRPr="00823B72">
              <w:rPr>
                <w:rFonts w:ascii="Arial" w:eastAsia="Times New Roman" w:hAnsi="Arial" w:cs="Arial"/>
                <w:b/>
                <w:bCs/>
              </w:rPr>
              <w:t>%</w:t>
            </w:r>
            <w:r w:rsidRPr="00823B72">
              <w:rPr>
                <w:rStyle w:val="apple-converted-space"/>
                <w:rFonts w:ascii="Arial" w:eastAsia="Times New Roman" w:hAnsi="Arial" w:cs="Arial"/>
                <w:b/>
                <w:bCs/>
              </w:rPr>
              <w:t> </w:t>
            </w:r>
          </w:p>
        </w:tc>
      </w:tr>
      <w:tr w:rsidR="00280336" w:rsidRPr="00823B72">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jc w:val="center"/>
              <w:rPr>
                <w:rFonts w:ascii="Arial" w:eastAsia="Times New Roman" w:hAnsi="Arial" w:cs="Arial"/>
                <w:b/>
                <w:bCs/>
              </w:rPr>
            </w:pPr>
            <w:r w:rsidRPr="00823B72">
              <w:rPr>
                <w:rFonts w:ascii="Arial" w:eastAsia="Times New Roman" w:hAnsi="Arial" w:cs="Arial"/>
                <w:b/>
                <w:bCs/>
              </w:rPr>
              <w:t>5%</w:t>
            </w:r>
            <w:r w:rsidRPr="00823B72">
              <w:rPr>
                <w:rStyle w:val="apple-converted-space"/>
                <w:rFonts w:ascii="Arial" w:eastAsia="Times New Roman" w:hAnsi="Arial" w:cs="Arial"/>
                <w:b/>
                <w:b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rPr>
                <w:rFonts w:ascii="Arial" w:eastAsia="Times New Roman" w:hAnsi="Arial" w:cs="Arial"/>
              </w:rPr>
            </w:pPr>
            <w:r w:rsidRPr="00823B72">
              <w:rPr>
                <w:rFonts w:ascii="Arial" w:eastAsia="Times New Roman" w:hAnsi="Arial" w:cs="Arial"/>
                <w:i/>
                <w:iCs/>
              </w:rPr>
              <w:t>1</w:t>
            </w:r>
            <w:r w:rsidRPr="00823B72">
              <w:rPr>
                <w:rStyle w:val="apple-converted-space"/>
                <w:rFonts w:ascii="Arial" w:eastAsia="Times New Roman" w:hAnsi="Arial" w:cs="Arial"/>
                <w:i/>
                <w:i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rPr>
                <w:rFonts w:ascii="Arial" w:eastAsia="Times New Roman" w:hAnsi="Arial" w:cs="Arial"/>
              </w:rPr>
            </w:pPr>
            <w:r w:rsidRPr="00823B72">
              <w:rPr>
                <w:rFonts w:ascii="Arial" w:eastAsia="Times New Roman" w:hAnsi="Arial" w:cs="Arial"/>
                <w:i/>
                <w:iCs/>
              </w:rPr>
              <w:t>20%</w:t>
            </w:r>
            <w:r w:rsidRPr="00823B72">
              <w:rPr>
                <w:rStyle w:val="apple-converted-space"/>
                <w:rFonts w:ascii="Arial" w:eastAsia="Times New Roman" w:hAnsi="Arial" w:cs="Arial"/>
                <w:i/>
                <w:iCs/>
              </w:rPr>
              <w:t> </w:t>
            </w:r>
          </w:p>
        </w:tc>
      </w:tr>
      <w:tr w:rsidR="00280336" w:rsidRPr="00823B72">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jc w:val="center"/>
              <w:rPr>
                <w:rFonts w:ascii="Arial" w:eastAsia="Times New Roman" w:hAnsi="Arial" w:cs="Arial"/>
                <w:b/>
                <w:bCs/>
              </w:rPr>
            </w:pPr>
            <w:r w:rsidRPr="00823B72">
              <w:rPr>
                <w:rFonts w:ascii="Arial" w:eastAsia="Times New Roman" w:hAnsi="Arial" w:cs="Arial"/>
                <w:b/>
                <w:bCs/>
              </w:rPr>
              <w:t>10%</w:t>
            </w:r>
            <w:r w:rsidRPr="00823B72">
              <w:rPr>
                <w:rStyle w:val="apple-converted-space"/>
                <w:rFonts w:ascii="Arial" w:eastAsia="Times New Roman" w:hAnsi="Arial" w:cs="Arial"/>
                <w:b/>
                <w:bCs/>
                <w:i/>
                <w:i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rPr>
                <w:rFonts w:ascii="Arial" w:eastAsia="Times New Roman" w:hAnsi="Arial" w:cs="Arial"/>
              </w:rPr>
            </w:pPr>
            <w:r w:rsidRPr="00823B72">
              <w:rPr>
                <w:rFonts w:ascii="Arial" w:eastAsia="Times New Roman" w:hAnsi="Arial" w:cs="Arial"/>
                <w:i/>
                <w:iCs/>
              </w:rPr>
              <w:t>1</w:t>
            </w:r>
            <w:r w:rsidRPr="00823B72">
              <w:rPr>
                <w:rStyle w:val="apple-converted-space"/>
                <w:rFonts w:ascii="Arial" w:eastAsia="Times New Roman" w:hAnsi="Arial" w:cs="Arial"/>
                <w:i/>
                <w:i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rPr>
                <w:rFonts w:ascii="Arial" w:eastAsia="Times New Roman" w:hAnsi="Arial" w:cs="Arial"/>
              </w:rPr>
            </w:pPr>
            <w:r w:rsidRPr="00823B72">
              <w:rPr>
                <w:rFonts w:ascii="Arial" w:eastAsia="Times New Roman" w:hAnsi="Arial" w:cs="Arial"/>
                <w:i/>
                <w:iCs/>
              </w:rPr>
              <w:t>20%</w:t>
            </w:r>
            <w:r w:rsidRPr="00823B72">
              <w:rPr>
                <w:rStyle w:val="apple-converted-space"/>
                <w:rFonts w:ascii="Arial" w:eastAsia="Times New Roman" w:hAnsi="Arial" w:cs="Arial"/>
                <w:i/>
                <w:iCs/>
              </w:rPr>
              <w:t> </w:t>
            </w:r>
          </w:p>
        </w:tc>
      </w:tr>
      <w:tr w:rsidR="00280336" w:rsidRPr="00823B72">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jc w:val="center"/>
              <w:rPr>
                <w:rFonts w:ascii="Arial" w:eastAsia="Times New Roman" w:hAnsi="Arial" w:cs="Arial"/>
                <w:b/>
                <w:bCs/>
              </w:rPr>
            </w:pPr>
            <w:r w:rsidRPr="00823B72">
              <w:rPr>
                <w:rFonts w:ascii="Arial" w:eastAsia="Times New Roman" w:hAnsi="Arial" w:cs="Arial"/>
                <w:b/>
                <w:bCs/>
              </w:rPr>
              <w:t>20%</w:t>
            </w:r>
            <w:r w:rsidRPr="00823B72">
              <w:rPr>
                <w:rStyle w:val="apple-converted-space"/>
                <w:rFonts w:ascii="Arial" w:eastAsia="Times New Roman" w:hAnsi="Arial" w:cs="Arial"/>
                <w:b/>
                <w:b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rPr>
                <w:rFonts w:ascii="Arial" w:eastAsia="Times New Roman" w:hAnsi="Arial" w:cs="Arial"/>
              </w:rPr>
            </w:pPr>
            <w:r w:rsidRPr="00823B72">
              <w:rPr>
                <w:rFonts w:ascii="Arial" w:eastAsia="Times New Roman" w:hAnsi="Arial" w:cs="Arial"/>
                <w:i/>
                <w:iCs/>
              </w:rPr>
              <w:t>3</w:t>
            </w:r>
            <w:r w:rsidRPr="00823B72">
              <w:rPr>
                <w:rStyle w:val="apple-converted-space"/>
                <w:rFonts w:ascii="Arial" w:eastAsia="Times New Roman" w:hAnsi="Arial" w:cs="Arial"/>
                <w:i/>
                <w:i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rPr>
                <w:rFonts w:ascii="Arial" w:eastAsia="Times New Roman" w:hAnsi="Arial" w:cs="Arial"/>
              </w:rPr>
            </w:pPr>
            <w:r w:rsidRPr="00823B72">
              <w:rPr>
                <w:rFonts w:ascii="Arial" w:eastAsia="Times New Roman" w:hAnsi="Arial" w:cs="Arial"/>
                <w:i/>
                <w:iCs/>
              </w:rPr>
              <w:t>60%</w:t>
            </w:r>
            <w:r w:rsidRPr="00823B72">
              <w:rPr>
                <w:rStyle w:val="apple-converted-space"/>
                <w:rFonts w:ascii="Arial" w:eastAsia="Times New Roman" w:hAnsi="Arial" w:cs="Arial"/>
                <w:i/>
                <w:iCs/>
              </w:rPr>
              <w:t> </w:t>
            </w:r>
          </w:p>
        </w:tc>
      </w:tr>
      <w:tr w:rsidR="00280336" w:rsidRPr="00823B72">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jc w:val="center"/>
              <w:rPr>
                <w:rFonts w:ascii="Arial" w:eastAsia="Times New Roman" w:hAnsi="Arial" w:cs="Arial"/>
                <w:b/>
                <w:bCs/>
              </w:rPr>
            </w:pPr>
            <w:r w:rsidRPr="00823B72">
              <w:rPr>
                <w:rFonts w:ascii="Arial" w:eastAsia="Times New Roman" w:hAnsi="Arial" w:cs="Arial"/>
                <w:b/>
                <w:bCs/>
              </w:rPr>
              <w:t>TOTAL</w:t>
            </w:r>
            <w:r w:rsidRPr="00823B72">
              <w:rPr>
                <w:rStyle w:val="apple-converted-space"/>
                <w:rFonts w:ascii="Arial" w:eastAsia="Times New Roman" w:hAnsi="Arial" w:cs="Arial"/>
                <w:b/>
                <w:b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rPr>
                <w:rFonts w:ascii="Arial" w:eastAsia="Times New Roman" w:hAnsi="Arial" w:cs="Arial"/>
              </w:rPr>
            </w:pPr>
            <w:r w:rsidRPr="00823B72">
              <w:rPr>
                <w:rFonts w:ascii="Arial" w:eastAsia="Times New Roman" w:hAnsi="Arial" w:cs="Arial"/>
                <w:b/>
                <w:bCs/>
              </w:rPr>
              <w:t>5</w:t>
            </w:r>
            <w:r w:rsidRPr="00823B72">
              <w:rPr>
                <w:rStyle w:val="apple-converted-space"/>
                <w:rFonts w:ascii="Arial" w:eastAsia="Times New Roman" w:hAnsi="Arial" w:cs="Arial"/>
                <w:b/>
                <w:b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rPr>
                <w:rFonts w:ascii="Arial" w:eastAsia="Times New Roman" w:hAnsi="Arial" w:cs="Arial"/>
              </w:rPr>
            </w:pPr>
            <w:r w:rsidRPr="00823B72">
              <w:rPr>
                <w:rFonts w:ascii="Arial" w:eastAsia="Times New Roman" w:hAnsi="Arial" w:cs="Arial"/>
                <w:b/>
                <w:bCs/>
              </w:rPr>
              <w:t>100%</w:t>
            </w:r>
            <w:r w:rsidRPr="00823B72">
              <w:rPr>
                <w:rStyle w:val="apple-converted-space"/>
                <w:rFonts w:ascii="Arial" w:eastAsia="Times New Roman" w:hAnsi="Arial" w:cs="Arial"/>
                <w:b/>
                <w:bCs/>
              </w:rPr>
              <w:t> </w:t>
            </w:r>
          </w:p>
        </w:tc>
      </w:tr>
    </w:tbl>
    <w:p w:rsidR="00280336" w:rsidRPr="00823B72" w:rsidRDefault="00280336" w:rsidP="00823B72">
      <w:pPr>
        <w:spacing w:line="240" w:lineRule="auto"/>
        <w:rPr>
          <w:rFonts w:ascii="Arial" w:eastAsia="Times New Roman" w:hAnsi="Arial" w:cs="Arial"/>
          <w:color w:val="000000"/>
        </w:rPr>
      </w:pPr>
    </w:p>
    <w:p w:rsidR="008D0ABA" w:rsidRDefault="008D0ABA" w:rsidP="00823B72">
      <w:pPr>
        <w:spacing w:line="240" w:lineRule="auto"/>
        <w:rPr>
          <w:rFonts w:ascii="Arial" w:eastAsia="Times New Roman" w:hAnsi="Arial" w:cs="Arial"/>
          <w:b/>
          <w:bCs/>
          <w:color w:val="000000"/>
        </w:rPr>
      </w:pPr>
    </w:p>
    <w:p w:rsidR="00280336" w:rsidRPr="00823B72" w:rsidRDefault="00280336" w:rsidP="00823B72">
      <w:pPr>
        <w:spacing w:line="240" w:lineRule="auto"/>
        <w:rPr>
          <w:rFonts w:ascii="Arial" w:eastAsia="Times New Roman" w:hAnsi="Arial" w:cs="Arial"/>
          <w:color w:val="000000"/>
        </w:rPr>
      </w:pPr>
      <w:r w:rsidRPr="00823B72">
        <w:rPr>
          <w:rFonts w:ascii="Arial" w:eastAsia="Times New Roman" w:hAnsi="Arial" w:cs="Arial"/>
          <w:b/>
          <w:bCs/>
          <w:color w:val="000000"/>
        </w:rPr>
        <w:t>ANÁLISIS</w:t>
      </w:r>
      <w:r w:rsidRPr="00823B72">
        <w:rPr>
          <w:rStyle w:val="apple-converted-space"/>
          <w:rFonts w:ascii="Arial" w:eastAsia="Times New Roman" w:hAnsi="Arial" w:cs="Arial"/>
          <w:b/>
          <w:bCs/>
          <w:color w:val="000000"/>
        </w:rPr>
        <w:t> </w:t>
      </w:r>
    </w:p>
    <w:p w:rsidR="00280336" w:rsidRDefault="00280336" w:rsidP="00823B72">
      <w:pPr>
        <w:spacing w:before="75" w:line="240" w:lineRule="auto"/>
        <w:rPr>
          <w:rFonts w:ascii="Arial" w:eastAsia="Times New Roman" w:hAnsi="Arial" w:cs="Arial"/>
          <w:color w:val="000000"/>
        </w:rPr>
      </w:pPr>
      <w:r w:rsidRPr="00823B72">
        <w:rPr>
          <w:rFonts w:ascii="Arial" w:eastAsia="Times New Roman" w:hAnsi="Arial" w:cs="Arial"/>
          <w:color w:val="000000"/>
        </w:rPr>
        <w:t>El 20% del sector empresarial tiene una aportación del 5% a la economía ecuatoriana, otro 20% tiene</w:t>
      </w:r>
      <w:r w:rsidRPr="00823B72">
        <w:rPr>
          <w:rStyle w:val="apple-converted-space"/>
          <w:rFonts w:ascii="Arial" w:eastAsia="Times New Roman" w:hAnsi="Arial" w:cs="Arial"/>
          <w:color w:val="000000"/>
        </w:rPr>
        <w:t> </w:t>
      </w:r>
      <w:r w:rsidRPr="00823B72">
        <w:rPr>
          <w:rFonts w:ascii="Arial" w:eastAsia="Times New Roman" w:hAnsi="Arial" w:cs="Arial"/>
          <w:color w:val="000000"/>
        </w:rPr>
        <w:t>el 10% de aportación, mientras que un 60% aporta con el 20%, lo cual tiene un impacto positivo para</w:t>
      </w:r>
      <w:r w:rsidRPr="00823B72">
        <w:rPr>
          <w:rStyle w:val="apple-converted-space"/>
          <w:rFonts w:ascii="Arial" w:eastAsia="Times New Roman" w:hAnsi="Arial" w:cs="Arial"/>
          <w:color w:val="000000"/>
        </w:rPr>
        <w:t> </w:t>
      </w:r>
      <w:r w:rsidRPr="00823B72">
        <w:rPr>
          <w:rFonts w:ascii="Arial" w:eastAsia="Times New Roman" w:hAnsi="Arial" w:cs="Arial"/>
          <w:color w:val="000000"/>
        </w:rPr>
        <w:t>nuestro país tomando en cuenta que el Ecuador no tiene un alto nivel de industrialización.  </w:t>
      </w:r>
    </w:p>
    <w:p w:rsidR="00823B72" w:rsidRDefault="00823B72" w:rsidP="00823B72">
      <w:pPr>
        <w:spacing w:before="75" w:line="240" w:lineRule="auto"/>
        <w:rPr>
          <w:rFonts w:ascii="Arial" w:eastAsia="Times New Roman" w:hAnsi="Arial" w:cs="Arial"/>
          <w:color w:val="000000"/>
        </w:rPr>
      </w:pPr>
    </w:p>
    <w:p w:rsidR="00823B72" w:rsidRDefault="00823B72" w:rsidP="00823B72">
      <w:pPr>
        <w:spacing w:before="75" w:line="240" w:lineRule="auto"/>
        <w:rPr>
          <w:rFonts w:ascii="Arial" w:eastAsia="Times New Roman" w:hAnsi="Arial" w:cs="Arial"/>
          <w:color w:val="000000"/>
        </w:rPr>
      </w:pPr>
    </w:p>
    <w:p w:rsidR="00823B72" w:rsidRDefault="00823B72" w:rsidP="00823B72">
      <w:pPr>
        <w:spacing w:before="75" w:line="240" w:lineRule="auto"/>
        <w:rPr>
          <w:rFonts w:ascii="Arial" w:eastAsia="Times New Roman" w:hAnsi="Arial" w:cs="Arial"/>
          <w:color w:val="000000"/>
        </w:rPr>
      </w:pPr>
    </w:p>
    <w:p w:rsidR="00823B72" w:rsidRDefault="00823B72" w:rsidP="00823B72">
      <w:pPr>
        <w:spacing w:before="75" w:line="240" w:lineRule="auto"/>
        <w:rPr>
          <w:rFonts w:ascii="Arial" w:eastAsia="Times New Roman" w:hAnsi="Arial" w:cs="Arial"/>
          <w:color w:val="000000"/>
        </w:rPr>
      </w:pPr>
    </w:p>
    <w:p w:rsidR="00823B72" w:rsidRDefault="00823B72" w:rsidP="00823B72">
      <w:pPr>
        <w:spacing w:before="75" w:line="240" w:lineRule="auto"/>
        <w:rPr>
          <w:rFonts w:ascii="Arial" w:eastAsia="Times New Roman" w:hAnsi="Arial" w:cs="Arial"/>
          <w:color w:val="000000"/>
        </w:rPr>
      </w:pPr>
    </w:p>
    <w:p w:rsidR="00823B72" w:rsidRDefault="00823B72" w:rsidP="00823B72">
      <w:pPr>
        <w:spacing w:before="75" w:line="240" w:lineRule="auto"/>
        <w:rPr>
          <w:rFonts w:ascii="Arial" w:eastAsia="Times New Roman" w:hAnsi="Arial" w:cs="Arial"/>
          <w:color w:val="000000"/>
        </w:rPr>
      </w:pPr>
    </w:p>
    <w:p w:rsidR="00823B72" w:rsidRDefault="00823B72" w:rsidP="00823B72">
      <w:pPr>
        <w:spacing w:before="75" w:line="240" w:lineRule="auto"/>
        <w:rPr>
          <w:rFonts w:ascii="Arial" w:eastAsia="Times New Roman" w:hAnsi="Arial" w:cs="Arial"/>
          <w:color w:val="000000"/>
        </w:rPr>
      </w:pPr>
    </w:p>
    <w:p w:rsidR="00823B72" w:rsidRPr="00823B72" w:rsidRDefault="00823B72" w:rsidP="00823B72">
      <w:pPr>
        <w:spacing w:before="75" w:line="240" w:lineRule="auto"/>
        <w:rPr>
          <w:rFonts w:ascii="Arial" w:eastAsia="Times New Roman" w:hAnsi="Arial" w:cs="Arial"/>
          <w:color w:val="000000"/>
        </w:rPr>
      </w:pPr>
    </w:p>
    <w:p w:rsidR="00280336" w:rsidRPr="00823B72" w:rsidRDefault="00280336" w:rsidP="00823B72">
      <w:pPr>
        <w:numPr>
          <w:ilvl w:val="0"/>
          <w:numId w:val="7"/>
        </w:numPr>
        <w:spacing w:before="100" w:beforeAutospacing="1" w:after="100" w:afterAutospacing="1" w:line="240" w:lineRule="auto"/>
        <w:ind w:left="450"/>
        <w:rPr>
          <w:rFonts w:ascii="Arial" w:eastAsia="Times New Roman" w:hAnsi="Arial" w:cs="Arial"/>
          <w:color w:val="000000"/>
        </w:rPr>
      </w:pPr>
      <w:r w:rsidRPr="00823B72">
        <w:rPr>
          <w:rFonts w:ascii="Arial" w:eastAsia="Times New Roman" w:hAnsi="Arial" w:cs="Arial"/>
          <w:b/>
          <w:bCs/>
          <w:color w:val="000000"/>
        </w:rPr>
        <w:t>2) ¿Cuánto cree usted que ha crecido económicamente el país en los últimos 5 años?  </w:t>
      </w:r>
    </w:p>
    <w:p w:rsidR="00280336" w:rsidRPr="00823B72" w:rsidRDefault="00280336" w:rsidP="00823B72">
      <w:pPr>
        <w:spacing w:after="0" w:line="240" w:lineRule="auto"/>
        <w:rPr>
          <w:rFonts w:ascii="Arial" w:eastAsia="Times New Roman" w:hAnsi="Arial" w:cs="Arial"/>
          <w:color w:val="000000"/>
        </w:rPr>
      </w:pPr>
    </w:p>
    <w:tbl>
      <w:tblPr>
        <w:tblW w:w="0" w:type="auto"/>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2060"/>
        <w:gridCol w:w="484"/>
        <w:gridCol w:w="924"/>
      </w:tblGrid>
      <w:tr w:rsidR="00280336" w:rsidRPr="00823B72">
        <w:trPr>
          <w:gridAfter w:val="2"/>
        </w:trPr>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jc w:val="center"/>
              <w:rPr>
                <w:rFonts w:ascii="Arial" w:eastAsia="Times New Roman" w:hAnsi="Arial" w:cs="Arial"/>
                <w:b/>
                <w:bCs/>
              </w:rPr>
            </w:pPr>
            <w:r w:rsidRPr="00823B72">
              <w:rPr>
                <w:rFonts w:ascii="Arial" w:eastAsia="Times New Roman" w:hAnsi="Arial" w:cs="Arial"/>
                <w:b/>
                <w:bCs/>
              </w:rPr>
              <w:lastRenderedPageBreak/>
              <w:t>TABLA # 2</w:t>
            </w:r>
            <w:r w:rsidRPr="00823B72">
              <w:rPr>
                <w:rStyle w:val="apple-converted-space"/>
                <w:rFonts w:ascii="Arial" w:eastAsia="Times New Roman" w:hAnsi="Arial" w:cs="Arial"/>
                <w:b/>
                <w:bCs/>
              </w:rPr>
              <w:t> </w:t>
            </w:r>
          </w:p>
        </w:tc>
      </w:tr>
      <w:tr w:rsidR="00280336" w:rsidRPr="00823B72">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jc w:val="center"/>
              <w:rPr>
                <w:rFonts w:ascii="Arial" w:eastAsia="Times New Roman" w:hAnsi="Arial" w:cs="Arial"/>
                <w:b/>
                <w:bCs/>
              </w:rPr>
            </w:pPr>
            <w:r w:rsidRPr="00823B72">
              <w:rPr>
                <w:rFonts w:ascii="Arial" w:eastAsia="Times New Roman" w:hAnsi="Arial" w:cs="Arial"/>
                <w:b/>
                <w:bCs/>
              </w:rPr>
              <w:t>ALTERNATIVAS</w:t>
            </w:r>
            <w:r w:rsidRPr="00823B72">
              <w:rPr>
                <w:rStyle w:val="apple-converted-space"/>
                <w:rFonts w:ascii="Arial" w:eastAsia="Times New Roman" w:hAnsi="Arial" w:cs="Arial"/>
                <w:b/>
                <w:b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rPr>
                <w:rFonts w:ascii="Arial" w:eastAsia="Times New Roman" w:hAnsi="Arial" w:cs="Arial"/>
              </w:rPr>
            </w:pPr>
            <w:r w:rsidRPr="00823B72">
              <w:rPr>
                <w:rFonts w:ascii="Arial" w:eastAsia="Times New Roman" w:hAnsi="Arial" w:cs="Arial"/>
                <w:b/>
                <w:bCs/>
              </w:rPr>
              <w:t>f</w:t>
            </w:r>
            <w:r w:rsidRPr="00823B72">
              <w:rPr>
                <w:rStyle w:val="apple-converted-space"/>
                <w:rFonts w:ascii="Arial" w:eastAsia="Times New Roman" w:hAnsi="Arial" w:cs="Arial"/>
                <w:b/>
                <w:b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rPr>
                <w:rFonts w:ascii="Arial" w:eastAsia="Times New Roman" w:hAnsi="Arial" w:cs="Arial"/>
              </w:rPr>
            </w:pPr>
            <w:r w:rsidRPr="00823B72">
              <w:rPr>
                <w:rFonts w:ascii="Arial" w:eastAsia="Times New Roman" w:hAnsi="Arial" w:cs="Arial"/>
                <w:b/>
                <w:bCs/>
              </w:rPr>
              <w:t>%</w:t>
            </w:r>
            <w:r w:rsidRPr="00823B72">
              <w:rPr>
                <w:rStyle w:val="apple-converted-space"/>
                <w:rFonts w:ascii="Arial" w:eastAsia="Times New Roman" w:hAnsi="Arial" w:cs="Arial"/>
                <w:b/>
                <w:bCs/>
              </w:rPr>
              <w:t> </w:t>
            </w:r>
          </w:p>
        </w:tc>
      </w:tr>
      <w:tr w:rsidR="00280336" w:rsidRPr="00823B72">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jc w:val="center"/>
              <w:rPr>
                <w:rFonts w:ascii="Arial" w:eastAsia="Times New Roman" w:hAnsi="Arial" w:cs="Arial"/>
                <w:b/>
                <w:bCs/>
              </w:rPr>
            </w:pPr>
            <w:r w:rsidRPr="00823B72">
              <w:rPr>
                <w:rFonts w:ascii="Arial" w:eastAsia="Times New Roman" w:hAnsi="Arial" w:cs="Arial"/>
                <w:b/>
                <w:bCs/>
              </w:rPr>
              <w:t>Mucho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rPr>
                <w:rFonts w:ascii="Arial" w:eastAsia="Times New Roman" w:hAnsi="Arial" w:cs="Arial"/>
              </w:rPr>
            </w:pPr>
            <w:r w:rsidRPr="00823B72">
              <w:rPr>
                <w:rFonts w:ascii="Arial" w:eastAsia="Times New Roman" w:hAnsi="Arial" w:cs="Arial"/>
                <w:i/>
                <w:iCs/>
              </w:rPr>
              <w:t>0</w:t>
            </w:r>
            <w:r w:rsidRPr="00823B72">
              <w:rPr>
                <w:rStyle w:val="apple-converted-space"/>
                <w:rFonts w:ascii="Arial" w:eastAsia="Times New Roman" w:hAnsi="Arial" w:cs="Arial"/>
                <w:i/>
                <w:i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rPr>
                <w:rFonts w:ascii="Arial" w:eastAsia="Times New Roman" w:hAnsi="Arial" w:cs="Arial"/>
              </w:rPr>
            </w:pPr>
            <w:r w:rsidRPr="00823B72">
              <w:rPr>
                <w:rFonts w:ascii="Arial" w:eastAsia="Times New Roman" w:hAnsi="Arial" w:cs="Arial"/>
                <w:i/>
                <w:iCs/>
              </w:rPr>
              <w:t>0%</w:t>
            </w:r>
            <w:r w:rsidRPr="00823B72">
              <w:rPr>
                <w:rStyle w:val="apple-converted-space"/>
                <w:rFonts w:ascii="Arial" w:eastAsia="Times New Roman" w:hAnsi="Arial" w:cs="Arial"/>
                <w:i/>
                <w:iCs/>
              </w:rPr>
              <w:t> </w:t>
            </w:r>
          </w:p>
        </w:tc>
      </w:tr>
      <w:tr w:rsidR="00280336" w:rsidRPr="00823B72">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jc w:val="center"/>
              <w:rPr>
                <w:rFonts w:ascii="Arial" w:eastAsia="Times New Roman" w:hAnsi="Arial" w:cs="Arial"/>
                <w:b/>
                <w:bCs/>
              </w:rPr>
            </w:pPr>
            <w:r w:rsidRPr="00823B72">
              <w:rPr>
                <w:rFonts w:ascii="Arial" w:eastAsia="Times New Roman" w:hAnsi="Arial" w:cs="Arial"/>
                <w:b/>
                <w:bCs/>
              </w:rPr>
              <w:t>Poco</w:t>
            </w:r>
            <w:r w:rsidRPr="00823B72">
              <w:rPr>
                <w:rStyle w:val="apple-converted-space"/>
                <w:rFonts w:ascii="Arial" w:eastAsia="Times New Roman" w:hAnsi="Arial" w:cs="Arial"/>
                <w:b/>
                <w:bCs/>
                <w:i/>
                <w:i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rPr>
                <w:rFonts w:ascii="Arial" w:eastAsia="Times New Roman" w:hAnsi="Arial" w:cs="Arial"/>
              </w:rPr>
            </w:pPr>
            <w:r w:rsidRPr="00823B72">
              <w:rPr>
                <w:rFonts w:ascii="Arial" w:eastAsia="Times New Roman" w:hAnsi="Arial" w:cs="Arial"/>
                <w:i/>
                <w:iCs/>
              </w:rPr>
              <w:t>3</w:t>
            </w:r>
            <w:r w:rsidRPr="00823B72">
              <w:rPr>
                <w:rStyle w:val="apple-converted-space"/>
                <w:rFonts w:ascii="Arial" w:eastAsia="Times New Roman" w:hAnsi="Arial" w:cs="Arial"/>
                <w:i/>
                <w:i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rPr>
                <w:rFonts w:ascii="Arial" w:eastAsia="Times New Roman" w:hAnsi="Arial" w:cs="Arial"/>
              </w:rPr>
            </w:pPr>
            <w:r w:rsidRPr="00823B72">
              <w:rPr>
                <w:rFonts w:ascii="Arial" w:eastAsia="Times New Roman" w:hAnsi="Arial" w:cs="Arial"/>
                <w:i/>
                <w:iCs/>
              </w:rPr>
              <w:t>60%</w:t>
            </w:r>
            <w:r w:rsidRPr="00823B72">
              <w:rPr>
                <w:rStyle w:val="apple-converted-space"/>
                <w:rFonts w:ascii="Arial" w:eastAsia="Times New Roman" w:hAnsi="Arial" w:cs="Arial"/>
                <w:i/>
                <w:iCs/>
              </w:rPr>
              <w:t> </w:t>
            </w:r>
          </w:p>
        </w:tc>
      </w:tr>
      <w:tr w:rsidR="00280336" w:rsidRPr="00823B72">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jc w:val="center"/>
              <w:rPr>
                <w:rFonts w:ascii="Arial" w:eastAsia="Times New Roman" w:hAnsi="Arial" w:cs="Arial"/>
                <w:b/>
                <w:bCs/>
              </w:rPr>
            </w:pPr>
            <w:r w:rsidRPr="00823B72">
              <w:rPr>
                <w:rFonts w:ascii="Arial" w:eastAsia="Times New Roman" w:hAnsi="Arial" w:cs="Arial"/>
                <w:b/>
                <w:bCs/>
              </w:rPr>
              <w:t>Nada</w:t>
            </w:r>
            <w:r w:rsidRPr="00823B72">
              <w:rPr>
                <w:rStyle w:val="apple-converted-space"/>
                <w:rFonts w:ascii="Arial" w:eastAsia="Times New Roman" w:hAnsi="Arial" w:cs="Arial"/>
                <w:b/>
                <w:b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rPr>
                <w:rFonts w:ascii="Arial" w:eastAsia="Times New Roman" w:hAnsi="Arial" w:cs="Arial"/>
              </w:rPr>
            </w:pPr>
            <w:r w:rsidRPr="00823B72">
              <w:rPr>
                <w:rFonts w:ascii="Arial" w:eastAsia="Times New Roman" w:hAnsi="Arial" w:cs="Arial"/>
                <w:i/>
                <w:iCs/>
              </w:rPr>
              <w:t>2</w:t>
            </w:r>
            <w:r w:rsidRPr="00823B72">
              <w:rPr>
                <w:rStyle w:val="apple-converted-space"/>
                <w:rFonts w:ascii="Arial" w:eastAsia="Times New Roman" w:hAnsi="Arial" w:cs="Arial"/>
                <w:i/>
                <w:i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rPr>
                <w:rFonts w:ascii="Arial" w:eastAsia="Times New Roman" w:hAnsi="Arial" w:cs="Arial"/>
              </w:rPr>
            </w:pPr>
            <w:r w:rsidRPr="00823B72">
              <w:rPr>
                <w:rFonts w:ascii="Arial" w:eastAsia="Times New Roman" w:hAnsi="Arial" w:cs="Arial"/>
                <w:i/>
                <w:iCs/>
              </w:rPr>
              <w:t>40%</w:t>
            </w:r>
            <w:r w:rsidRPr="00823B72">
              <w:rPr>
                <w:rStyle w:val="apple-converted-space"/>
                <w:rFonts w:ascii="Arial" w:eastAsia="Times New Roman" w:hAnsi="Arial" w:cs="Arial"/>
                <w:i/>
                <w:iCs/>
              </w:rPr>
              <w:t> </w:t>
            </w:r>
          </w:p>
        </w:tc>
      </w:tr>
      <w:tr w:rsidR="00280336" w:rsidRPr="00823B72">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jc w:val="center"/>
              <w:rPr>
                <w:rFonts w:ascii="Arial" w:eastAsia="Times New Roman" w:hAnsi="Arial" w:cs="Arial"/>
                <w:b/>
                <w:bCs/>
              </w:rPr>
            </w:pPr>
            <w:r w:rsidRPr="00823B72">
              <w:rPr>
                <w:rFonts w:ascii="Arial" w:eastAsia="Times New Roman" w:hAnsi="Arial" w:cs="Arial"/>
                <w:b/>
                <w:bCs/>
              </w:rPr>
              <w:t>TOTAL</w:t>
            </w:r>
            <w:r w:rsidRPr="00823B72">
              <w:rPr>
                <w:rStyle w:val="apple-converted-space"/>
                <w:rFonts w:ascii="Arial" w:eastAsia="Times New Roman" w:hAnsi="Arial" w:cs="Arial"/>
                <w:b/>
                <w:b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rPr>
                <w:rFonts w:ascii="Arial" w:eastAsia="Times New Roman" w:hAnsi="Arial" w:cs="Arial"/>
              </w:rPr>
            </w:pPr>
            <w:r w:rsidRPr="00823B72">
              <w:rPr>
                <w:rFonts w:ascii="Arial" w:eastAsia="Times New Roman" w:hAnsi="Arial" w:cs="Arial"/>
                <w:b/>
                <w:bCs/>
              </w:rPr>
              <w:t>5</w:t>
            </w:r>
            <w:r w:rsidRPr="00823B72">
              <w:rPr>
                <w:rStyle w:val="apple-converted-space"/>
                <w:rFonts w:ascii="Arial" w:eastAsia="Times New Roman" w:hAnsi="Arial" w:cs="Arial"/>
                <w:b/>
                <w:b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280336" w:rsidRPr="00823B72" w:rsidRDefault="00280336" w:rsidP="00823B72">
            <w:pPr>
              <w:spacing w:line="240" w:lineRule="auto"/>
              <w:rPr>
                <w:rFonts w:ascii="Arial" w:eastAsia="Times New Roman" w:hAnsi="Arial" w:cs="Arial"/>
              </w:rPr>
            </w:pPr>
            <w:r w:rsidRPr="00823B72">
              <w:rPr>
                <w:rFonts w:ascii="Arial" w:eastAsia="Times New Roman" w:hAnsi="Arial" w:cs="Arial"/>
                <w:b/>
                <w:bCs/>
              </w:rPr>
              <w:t>100%</w:t>
            </w:r>
            <w:r w:rsidRPr="00823B72">
              <w:rPr>
                <w:rStyle w:val="apple-converted-space"/>
                <w:rFonts w:ascii="Arial" w:eastAsia="Times New Roman" w:hAnsi="Arial" w:cs="Arial"/>
                <w:b/>
                <w:bCs/>
              </w:rPr>
              <w:t> </w:t>
            </w:r>
          </w:p>
        </w:tc>
      </w:tr>
    </w:tbl>
    <w:p w:rsidR="00280336" w:rsidRPr="00823B72" w:rsidRDefault="00280336" w:rsidP="00823B72">
      <w:pPr>
        <w:spacing w:line="240" w:lineRule="auto"/>
        <w:rPr>
          <w:rFonts w:ascii="Arial" w:eastAsia="Times New Roman" w:hAnsi="Arial" w:cs="Arial"/>
          <w:color w:val="000000"/>
        </w:rPr>
      </w:pPr>
    </w:p>
    <w:p w:rsidR="00280336" w:rsidRPr="00823B72" w:rsidRDefault="00280336" w:rsidP="00823B72">
      <w:pPr>
        <w:spacing w:line="240" w:lineRule="auto"/>
        <w:rPr>
          <w:rFonts w:ascii="Arial" w:eastAsia="Times New Roman" w:hAnsi="Arial" w:cs="Arial"/>
          <w:color w:val="000000"/>
        </w:rPr>
      </w:pPr>
      <w:r w:rsidRPr="00823B72">
        <w:rPr>
          <w:rFonts w:ascii="Arial" w:eastAsia="Times New Roman" w:hAnsi="Arial" w:cs="Arial"/>
          <w:b/>
          <w:bCs/>
          <w:color w:val="000000"/>
        </w:rPr>
        <w:t>ANÁLISIS</w:t>
      </w:r>
      <w:r w:rsidRPr="00823B72">
        <w:rPr>
          <w:rStyle w:val="apple-converted-space"/>
          <w:rFonts w:ascii="Arial" w:eastAsia="Times New Roman" w:hAnsi="Arial" w:cs="Arial"/>
          <w:b/>
          <w:bCs/>
          <w:color w:val="000000"/>
        </w:rPr>
        <w:t> </w:t>
      </w:r>
    </w:p>
    <w:p w:rsidR="00823B72" w:rsidRDefault="00280336" w:rsidP="008D0ABA">
      <w:pPr>
        <w:spacing w:before="75" w:line="240" w:lineRule="auto"/>
        <w:rPr>
          <w:rFonts w:ascii="Arial" w:eastAsia="Times New Roman" w:hAnsi="Arial" w:cs="Arial"/>
          <w:color w:val="000000"/>
        </w:rPr>
      </w:pPr>
      <w:r w:rsidRPr="00823B72">
        <w:rPr>
          <w:rFonts w:ascii="Arial" w:eastAsia="Times New Roman" w:hAnsi="Arial" w:cs="Arial"/>
          <w:color w:val="000000"/>
        </w:rPr>
        <w:t>El 60% de los empresarios cree que el Ecuador ha crecido poco en los últimos 5 años, mientras que</w:t>
      </w:r>
      <w:r w:rsidRPr="00823B72">
        <w:rPr>
          <w:rStyle w:val="apple-converted-space"/>
          <w:rFonts w:ascii="Arial" w:eastAsia="Times New Roman" w:hAnsi="Arial" w:cs="Arial"/>
          <w:color w:val="000000"/>
        </w:rPr>
        <w:t> </w:t>
      </w:r>
      <w:r w:rsidRPr="00823B72">
        <w:rPr>
          <w:rFonts w:ascii="Arial" w:eastAsia="Times New Roman" w:hAnsi="Arial" w:cs="Arial"/>
          <w:color w:val="000000"/>
        </w:rPr>
        <w:t>el 40% creen que no existió un crecimiento, lo que indica que la política económica durante este</w:t>
      </w:r>
      <w:r w:rsidRPr="00823B72">
        <w:rPr>
          <w:rStyle w:val="apple-converted-space"/>
          <w:rFonts w:ascii="Arial" w:eastAsia="Times New Roman" w:hAnsi="Arial" w:cs="Arial"/>
          <w:color w:val="000000"/>
        </w:rPr>
        <w:t> </w:t>
      </w:r>
      <w:r w:rsidRPr="00823B72">
        <w:rPr>
          <w:rFonts w:ascii="Arial" w:eastAsia="Times New Roman" w:hAnsi="Arial" w:cs="Arial"/>
          <w:color w:val="000000"/>
        </w:rPr>
        <w:t xml:space="preserve">periodo no surgió el efecto deseado para lograr un crecimiento acorde a las necesidades de </w:t>
      </w:r>
      <w:r w:rsidR="00E34CF7" w:rsidRPr="00823B72">
        <w:rPr>
          <w:rFonts w:ascii="Arial" w:eastAsia="Times New Roman" w:hAnsi="Arial" w:cs="Arial"/>
          <w:color w:val="000000"/>
        </w:rPr>
        <w:t>la población</w:t>
      </w:r>
      <w:r w:rsidRPr="00823B72">
        <w:rPr>
          <w:rFonts w:ascii="Arial" w:eastAsia="Times New Roman" w:hAnsi="Arial" w:cs="Arial"/>
          <w:color w:val="000000"/>
        </w:rPr>
        <w:t>.</w:t>
      </w:r>
    </w:p>
    <w:p w:rsidR="00823B72" w:rsidRDefault="00280336" w:rsidP="008D0ABA">
      <w:pPr>
        <w:numPr>
          <w:ilvl w:val="0"/>
          <w:numId w:val="8"/>
        </w:numPr>
        <w:spacing w:before="100" w:beforeAutospacing="1" w:after="100" w:afterAutospacing="1" w:line="240" w:lineRule="auto"/>
        <w:ind w:left="450"/>
        <w:rPr>
          <w:rFonts w:ascii="Arial" w:eastAsia="Times New Roman" w:hAnsi="Arial" w:cs="Arial"/>
          <w:color w:val="000000"/>
        </w:rPr>
      </w:pPr>
      <w:r w:rsidRPr="00823B72">
        <w:rPr>
          <w:rFonts w:ascii="Arial" w:eastAsia="Times New Roman" w:hAnsi="Arial" w:cs="Arial"/>
          <w:b/>
          <w:bCs/>
          <w:color w:val="000000"/>
        </w:rPr>
        <w:t>3) ¿Cuál es el porcentaje de ahorro en su empresa?</w:t>
      </w:r>
      <w:r w:rsidRPr="00823B72">
        <w:rPr>
          <w:rStyle w:val="apple-converted-space"/>
          <w:rFonts w:ascii="Arial" w:eastAsia="Times New Roman" w:hAnsi="Arial" w:cs="Arial"/>
          <w:b/>
          <w:bCs/>
          <w:color w:val="000000"/>
        </w:rPr>
        <w:t> </w:t>
      </w:r>
    </w:p>
    <w:tbl>
      <w:tblPr>
        <w:tblpPr w:leftFromText="141" w:rightFromText="141" w:vertAnchor="text" w:horzAnchor="margin" w:tblpY="167"/>
        <w:tblW w:w="0" w:type="auto"/>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2060"/>
        <w:gridCol w:w="496"/>
        <w:gridCol w:w="924"/>
      </w:tblGrid>
      <w:tr w:rsidR="008D0ABA" w:rsidRPr="00823B72" w:rsidTr="008D0ABA">
        <w:trPr>
          <w:gridAfter w:val="2"/>
        </w:trPr>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8D0ABA" w:rsidRPr="00823B72" w:rsidRDefault="008D0ABA" w:rsidP="008D0ABA">
            <w:pPr>
              <w:spacing w:line="240" w:lineRule="auto"/>
              <w:jc w:val="center"/>
              <w:rPr>
                <w:rFonts w:ascii="Arial" w:eastAsia="Times New Roman" w:hAnsi="Arial" w:cs="Arial"/>
                <w:b/>
                <w:bCs/>
              </w:rPr>
            </w:pPr>
            <w:r w:rsidRPr="00823B72">
              <w:rPr>
                <w:rFonts w:ascii="Arial" w:eastAsia="Times New Roman" w:hAnsi="Arial" w:cs="Arial"/>
                <w:b/>
                <w:bCs/>
              </w:rPr>
              <w:t>TABLA # 3</w:t>
            </w:r>
            <w:r w:rsidRPr="00823B72">
              <w:rPr>
                <w:rStyle w:val="apple-converted-space"/>
                <w:rFonts w:ascii="Arial" w:eastAsia="Times New Roman" w:hAnsi="Arial" w:cs="Arial"/>
                <w:b/>
                <w:bCs/>
              </w:rPr>
              <w:t> </w:t>
            </w:r>
          </w:p>
        </w:tc>
      </w:tr>
      <w:tr w:rsidR="008D0ABA" w:rsidRPr="00823B72" w:rsidTr="008D0ABA">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8D0ABA" w:rsidRPr="00823B72" w:rsidRDefault="008D0ABA" w:rsidP="008D0ABA">
            <w:pPr>
              <w:spacing w:line="240" w:lineRule="auto"/>
              <w:jc w:val="center"/>
              <w:rPr>
                <w:rFonts w:ascii="Arial" w:eastAsia="Times New Roman" w:hAnsi="Arial" w:cs="Arial"/>
                <w:b/>
                <w:bCs/>
              </w:rPr>
            </w:pPr>
            <w:r w:rsidRPr="00823B72">
              <w:rPr>
                <w:rFonts w:ascii="Arial" w:eastAsia="Times New Roman" w:hAnsi="Arial" w:cs="Arial"/>
                <w:b/>
                <w:bCs/>
              </w:rPr>
              <w:t>ALTERNATIVAS</w:t>
            </w:r>
            <w:r w:rsidRPr="00823B72">
              <w:rPr>
                <w:rStyle w:val="apple-converted-space"/>
                <w:rFonts w:ascii="Arial" w:eastAsia="Times New Roman" w:hAnsi="Arial" w:cs="Arial"/>
                <w:b/>
                <w:b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8D0ABA" w:rsidRPr="00823B72" w:rsidRDefault="008D0ABA" w:rsidP="008D0ABA">
            <w:pPr>
              <w:spacing w:line="240" w:lineRule="auto"/>
              <w:rPr>
                <w:rFonts w:ascii="Arial" w:eastAsia="Times New Roman" w:hAnsi="Arial" w:cs="Arial"/>
              </w:rPr>
            </w:pPr>
            <w:r w:rsidRPr="00823B72">
              <w:rPr>
                <w:rFonts w:ascii="Arial" w:eastAsia="Times New Roman" w:hAnsi="Arial" w:cs="Arial"/>
                <w:b/>
                <w:bCs/>
              </w:rPr>
              <w:t>F</w:t>
            </w:r>
            <w:r w:rsidRPr="00823B72">
              <w:rPr>
                <w:rStyle w:val="apple-converted-space"/>
                <w:rFonts w:ascii="Arial" w:eastAsia="Times New Roman" w:hAnsi="Arial" w:cs="Arial"/>
                <w:b/>
                <w:b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8D0ABA" w:rsidRPr="00823B72" w:rsidRDefault="008D0ABA" w:rsidP="008D0ABA">
            <w:pPr>
              <w:spacing w:line="240" w:lineRule="auto"/>
              <w:rPr>
                <w:rFonts w:ascii="Arial" w:eastAsia="Times New Roman" w:hAnsi="Arial" w:cs="Arial"/>
              </w:rPr>
            </w:pPr>
            <w:r w:rsidRPr="00823B72">
              <w:rPr>
                <w:rFonts w:ascii="Arial" w:eastAsia="Times New Roman" w:hAnsi="Arial" w:cs="Arial"/>
                <w:b/>
                <w:bCs/>
              </w:rPr>
              <w:t>%</w:t>
            </w:r>
            <w:r w:rsidRPr="00823B72">
              <w:rPr>
                <w:rStyle w:val="apple-converted-space"/>
                <w:rFonts w:ascii="Arial" w:eastAsia="Times New Roman" w:hAnsi="Arial" w:cs="Arial"/>
                <w:b/>
                <w:bCs/>
              </w:rPr>
              <w:t> </w:t>
            </w:r>
          </w:p>
        </w:tc>
      </w:tr>
      <w:tr w:rsidR="008D0ABA" w:rsidRPr="00823B72" w:rsidTr="008D0ABA">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8D0ABA" w:rsidRPr="00823B72" w:rsidRDefault="008D0ABA" w:rsidP="008D0ABA">
            <w:pPr>
              <w:spacing w:line="240" w:lineRule="auto"/>
              <w:jc w:val="center"/>
              <w:rPr>
                <w:rFonts w:ascii="Arial" w:eastAsia="Times New Roman" w:hAnsi="Arial" w:cs="Arial"/>
                <w:b/>
                <w:bCs/>
              </w:rPr>
            </w:pPr>
            <w:r w:rsidRPr="00823B72">
              <w:rPr>
                <w:rFonts w:ascii="Arial" w:eastAsia="Times New Roman" w:hAnsi="Arial" w:cs="Arial"/>
                <w:b/>
                <w:bCs/>
              </w:rPr>
              <w:t>30%</w:t>
            </w:r>
            <w:r w:rsidRPr="00823B72">
              <w:rPr>
                <w:rStyle w:val="apple-converted-space"/>
                <w:rFonts w:ascii="Arial" w:eastAsia="Times New Roman" w:hAnsi="Arial" w:cs="Arial"/>
                <w:b/>
                <w:b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8D0ABA" w:rsidRPr="00823B72" w:rsidRDefault="008D0ABA" w:rsidP="008D0ABA">
            <w:pPr>
              <w:spacing w:line="240" w:lineRule="auto"/>
              <w:rPr>
                <w:rFonts w:ascii="Arial" w:eastAsia="Times New Roman" w:hAnsi="Arial" w:cs="Arial"/>
              </w:rPr>
            </w:pPr>
            <w:r w:rsidRPr="00823B72">
              <w:rPr>
                <w:rFonts w:ascii="Arial" w:eastAsia="Times New Roman" w:hAnsi="Arial" w:cs="Arial"/>
                <w:i/>
                <w:iCs/>
              </w:rPr>
              <w:t>0</w:t>
            </w:r>
            <w:r w:rsidRPr="00823B72">
              <w:rPr>
                <w:rStyle w:val="apple-converted-space"/>
                <w:rFonts w:ascii="Arial" w:eastAsia="Times New Roman" w:hAnsi="Arial" w:cs="Arial"/>
                <w:i/>
                <w:i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8D0ABA" w:rsidRPr="00823B72" w:rsidRDefault="008D0ABA" w:rsidP="008D0ABA">
            <w:pPr>
              <w:spacing w:line="240" w:lineRule="auto"/>
              <w:rPr>
                <w:rFonts w:ascii="Arial" w:eastAsia="Times New Roman" w:hAnsi="Arial" w:cs="Arial"/>
              </w:rPr>
            </w:pPr>
            <w:r w:rsidRPr="00823B72">
              <w:rPr>
                <w:rFonts w:ascii="Arial" w:eastAsia="Times New Roman" w:hAnsi="Arial" w:cs="Arial"/>
                <w:i/>
                <w:iCs/>
              </w:rPr>
              <w:t>0%</w:t>
            </w:r>
            <w:r w:rsidRPr="00823B72">
              <w:rPr>
                <w:rStyle w:val="apple-converted-space"/>
                <w:rFonts w:ascii="Arial" w:eastAsia="Times New Roman" w:hAnsi="Arial" w:cs="Arial"/>
                <w:i/>
                <w:iCs/>
              </w:rPr>
              <w:t> </w:t>
            </w:r>
          </w:p>
        </w:tc>
      </w:tr>
      <w:tr w:rsidR="008D0ABA" w:rsidRPr="00823B72" w:rsidTr="008D0ABA">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8D0ABA" w:rsidRPr="00823B72" w:rsidRDefault="008D0ABA" w:rsidP="008D0ABA">
            <w:pPr>
              <w:spacing w:line="240" w:lineRule="auto"/>
              <w:jc w:val="center"/>
              <w:rPr>
                <w:rFonts w:ascii="Arial" w:eastAsia="Times New Roman" w:hAnsi="Arial" w:cs="Arial"/>
                <w:b/>
                <w:bCs/>
              </w:rPr>
            </w:pPr>
            <w:r w:rsidRPr="00823B72">
              <w:rPr>
                <w:rFonts w:ascii="Arial" w:eastAsia="Times New Roman" w:hAnsi="Arial" w:cs="Arial"/>
                <w:b/>
                <w:bCs/>
              </w:rPr>
              <w:t>50%</w:t>
            </w:r>
            <w:r w:rsidRPr="00823B72">
              <w:rPr>
                <w:rStyle w:val="apple-converted-space"/>
                <w:rFonts w:ascii="Arial" w:eastAsia="Times New Roman" w:hAnsi="Arial" w:cs="Arial"/>
                <w:b/>
                <w:b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8D0ABA" w:rsidRPr="00823B72" w:rsidRDefault="008D0ABA" w:rsidP="008D0ABA">
            <w:pPr>
              <w:spacing w:line="240" w:lineRule="auto"/>
              <w:rPr>
                <w:rFonts w:ascii="Arial" w:eastAsia="Times New Roman" w:hAnsi="Arial" w:cs="Arial"/>
              </w:rPr>
            </w:pPr>
            <w:r w:rsidRPr="00823B72">
              <w:rPr>
                <w:rFonts w:ascii="Arial" w:eastAsia="Times New Roman" w:hAnsi="Arial" w:cs="Arial"/>
                <w:i/>
                <w:iCs/>
              </w:rPr>
              <w:t>2</w:t>
            </w:r>
            <w:r w:rsidRPr="00823B72">
              <w:rPr>
                <w:rStyle w:val="apple-converted-space"/>
                <w:rFonts w:ascii="Arial" w:eastAsia="Times New Roman" w:hAnsi="Arial" w:cs="Arial"/>
                <w:i/>
                <w:i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8D0ABA" w:rsidRPr="00823B72" w:rsidRDefault="008D0ABA" w:rsidP="008D0ABA">
            <w:pPr>
              <w:spacing w:line="240" w:lineRule="auto"/>
              <w:rPr>
                <w:rFonts w:ascii="Arial" w:eastAsia="Times New Roman" w:hAnsi="Arial" w:cs="Arial"/>
              </w:rPr>
            </w:pPr>
            <w:r w:rsidRPr="00823B72">
              <w:rPr>
                <w:rFonts w:ascii="Arial" w:eastAsia="Times New Roman" w:hAnsi="Arial" w:cs="Arial"/>
                <w:i/>
                <w:iCs/>
              </w:rPr>
              <w:t>40%</w:t>
            </w:r>
            <w:r w:rsidRPr="00823B72">
              <w:rPr>
                <w:rStyle w:val="apple-converted-space"/>
                <w:rFonts w:ascii="Arial" w:eastAsia="Times New Roman" w:hAnsi="Arial" w:cs="Arial"/>
                <w:i/>
                <w:iCs/>
              </w:rPr>
              <w:t> </w:t>
            </w:r>
          </w:p>
        </w:tc>
      </w:tr>
      <w:tr w:rsidR="008D0ABA" w:rsidRPr="00823B72" w:rsidTr="008D0ABA">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8D0ABA" w:rsidRPr="00823B72" w:rsidRDefault="008D0ABA" w:rsidP="008D0ABA">
            <w:pPr>
              <w:spacing w:line="240" w:lineRule="auto"/>
              <w:jc w:val="center"/>
              <w:rPr>
                <w:rFonts w:ascii="Arial" w:eastAsia="Times New Roman" w:hAnsi="Arial" w:cs="Arial"/>
                <w:b/>
                <w:bCs/>
              </w:rPr>
            </w:pPr>
            <w:r w:rsidRPr="00823B72">
              <w:rPr>
                <w:rFonts w:ascii="Arial" w:eastAsia="Times New Roman" w:hAnsi="Arial" w:cs="Arial"/>
                <w:b/>
                <w:bCs/>
              </w:rPr>
              <w:t>60%</w:t>
            </w:r>
            <w:r w:rsidRPr="00823B72">
              <w:rPr>
                <w:rStyle w:val="apple-converted-space"/>
                <w:rFonts w:ascii="Arial" w:eastAsia="Times New Roman" w:hAnsi="Arial" w:cs="Arial"/>
                <w:b/>
                <w:b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8D0ABA" w:rsidRPr="00823B72" w:rsidRDefault="008D0ABA" w:rsidP="008D0ABA">
            <w:pPr>
              <w:spacing w:line="240" w:lineRule="auto"/>
              <w:rPr>
                <w:rFonts w:ascii="Arial" w:eastAsia="Times New Roman" w:hAnsi="Arial" w:cs="Arial"/>
              </w:rPr>
            </w:pPr>
            <w:r w:rsidRPr="00823B72">
              <w:rPr>
                <w:rFonts w:ascii="Arial" w:eastAsia="Times New Roman" w:hAnsi="Arial" w:cs="Arial"/>
                <w:i/>
                <w:iCs/>
              </w:rPr>
              <w:t>3</w:t>
            </w:r>
            <w:r w:rsidRPr="00823B72">
              <w:rPr>
                <w:rStyle w:val="apple-converted-space"/>
                <w:rFonts w:ascii="Arial" w:eastAsia="Times New Roman" w:hAnsi="Arial" w:cs="Arial"/>
                <w:i/>
                <w:i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8D0ABA" w:rsidRPr="00823B72" w:rsidRDefault="008D0ABA" w:rsidP="008D0ABA">
            <w:pPr>
              <w:spacing w:line="240" w:lineRule="auto"/>
              <w:rPr>
                <w:rFonts w:ascii="Arial" w:eastAsia="Times New Roman" w:hAnsi="Arial" w:cs="Arial"/>
              </w:rPr>
            </w:pPr>
            <w:r w:rsidRPr="00823B72">
              <w:rPr>
                <w:rFonts w:ascii="Arial" w:eastAsia="Times New Roman" w:hAnsi="Arial" w:cs="Arial"/>
                <w:i/>
                <w:iCs/>
              </w:rPr>
              <w:t>60%</w:t>
            </w:r>
            <w:r w:rsidRPr="00823B72">
              <w:rPr>
                <w:rStyle w:val="apple-converted-space"/>
                <w:rFonts w:ascii="Arial" w:eastAsia="Times New Roman" w:hAnsi="Arial" w:cs="Arial"/>
                <w:i/>
                <w:iCs/>
              </w:rPr>
              <w:t> </w:t>
            </w:r>
          </w:p>
        </w:tc>
      </w:tr>
      <w:tr w:rsidR="008D0ABA" w:rsidRPr="00823B72" w:rsidTr="008D0ABA">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8D0ABA" w:rsidRPr="00823B72" w:rsidRDefault="008D0ABA" w:rsidP="008D0ABA">
            <w:pPr>
              <w:spacing w:line="240" w:lineRule="auto"/>
              <w:jc w:val="center"/>
              <w:rPr>
                <w:rFonts w:ascii="Arial" w:eastAsia="Times New Roman" w:hAnsi="Arial" w:cs="Arial"/>
                <w:b/>
                <w:bCs/>
              </w:rPr>
            </w:pPr>
            <w:r w:rsidRPr="00823B72">
              <w:rPr>
                <w:rFonts w:ascii="Arial" w:eastAsia="Times New Roman" w:hAnsi="Arial" w:cs="Arial"/>
                <w:b/>
                <w:bCs/>
              </w:rPr>
              <w:t>TOTAL</w:t>
            </w:r>
            <w:r w:rsidRPr="00823B72">
              <w:rPr>
                <w:rStyle w:val="apple-converted-space"/>
                <w:rFonts w:ascii="Arial" w:eastAsia="Times New Roman" w:hAnsi="Arial" w:cs="Arial"/>
                <w:b/>
                <w:b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8D0ABA" w:rsidRPr="00823B72" w:rsidRDefault="008D0ABA" w:rsidP="008D0ABA">
            <w:pPr>
              <w:spacing w:line="240" w:lineRule="auto"/>
              <w:rPr>
                <w:rFonts w:ascii="Arial" w:eastAsia="Times New Roman" w:hAnsi="Arial" w:cs="Arial"/>
              </w:rPr>
            </w:pPr>
            <w:r w:rsidRPr="00823B72">
              <w:rPr>
                <w:rFonts w:ascii="Arial" w:eastAsia="Times New Roman" w:hAnsi="Arial" w:cs="Arial"/>
                <w:b/>
                <w:bCs/>
              </w:rPr>
              <w:t>5</w:t>
            </w:r>
            <w:r w:rsidRPr="00823B72">
              <w:rPr>
                <w:rStyle w:val="apple-converted-space"/>
                <w:rFonts w:ascii="Arial" w:eastAsia="Times New Roman" w:hAnsi="Arial" w:cs="Arial"/>
                <w:b/>
                <w:bCs/>
              </w:rPr>
              <w:t> </w:t>
            </w:r>
          </w:p>
        </w:tc>
        <w:tc>
          <w:tcPr>
            <w:tcW w:w="0" w:type="auto"/>
            <w:tcBorders>
              <w:top w:val="outset" w:sz="6" w:space="0" w:color="auto"/>
              <w:left w:val="outset" w:sz="6" w:space="0" w:color="auto"/>
              <w:bottom w:val="outset" w:sz="6" w:space="0" w:color="auto"/>
              <w:right w:val="outset" w:sz="6" w:space="0" w:color="auto"/>
            </w:tcBorders>
            <w:tcMar>
              <w:top w:w="0" w:type="dxa"/>
              <w:left w:w="150" w:type="dxa"/>
              <w:bottom w:w="0" w:type="dxa"/>
              <w:right w:w="150" w:type="dxa"/>
            </w:tcMar>
            <w:vAlign w:val="center"/>
            <w:hideMark/>
          </w:tcPr>
          <w:p w:rsidR="008D0ABA" w:rsidRPr="00823B72" w:rsidRDefault="008D0ABA" w:rsidP="008D0ABA">
            <w:pPr>
              <w:spacing w:line="240" w:lineRule="auto"/>
              <w:rPr>
                <w:rFonts w:ascii="Arial" w:eastAsia="Times New Roman" w:hAnsi="Arial" w:cs="Arial"/>
              </w:rPr>
            </w:pPr>
            <w:r w:rsidRPr="00823B72">
              <w:rPr>
                <w:rFonts w:ascii="Arial" w:eastAsia="Times New Roman" w:hAnsi="Arial" w:cs="Arial"/>
                <w:b/>
                <w:bCs/>
              </w:rPr>
              <w:t>100%</w:t>
            </w:r>
            <w:r w:rsidRPr="00823B72">
              <w:rPr>
                <w:rStyle w:val="apple-converted-space"/>
                <w:rFonts w:ascii="Arial" w:eastAsia="Times New Roman" w:hAnsi="Arial" w:cs="Arial"/>
                <w:b/>
                <w:bCs/>
              </w:rPr>
              <w:t> </w:t>
            </w:r>
          </w:p>
        </w:tc>
      </w:tr>
    </w:tbl>
    <w:p w:rsidR="008D0ABA" w:rsidRDefault="008D0ABA" w:rsidP="008D0ABA">
      <w:pPr>
        <w:spacing w:before="100" w:beforeAutospacing="1" w:after="100" w:afterAutospacing="1" w:line="240" w:lineRule="auto"/>
        <w:ind w:left="450"/>
        <w:rPr>
          <w:rFonts w:ascii="Arial" w:eastAsia="Times New Roman" w:hAnsi="Arial" w:cs="Arial"/>
          <w:color w:val="000000"/>
        </w:rPr>
      </w:pPr>
    </w:p>
    <w:p w:rsidR="008D0ABA" w:rsidRDefault="008D0ABA" w:rsidP="008D0ABA">
      <w:pPr>
        <w:spacing w:before="100" w:beforeAutospacing="1" w:after="100" w:afterAutospacing="1" w:line="240" w:lineRule="auto"/>
        <w:ind w:left="450"/>
        <w:rPr>
          <w:rFonts w:ascii="Arial" w:eastAsia="Times New Roman" w:hAnsi="Arial" w:cs="Arial"/>
          <w:color w:val="000000"/>
        </w:rPr>
      </w:pPr>
    </w:p>
    <w:p w:rsidR="008D0ABA" w:rsidRDefault="008D0ABA" w:rsidP="008D0ABA">
      <w:pPr>
        <w:spacing w:before="100" w:beforeAutospacing="1" w:after="100" w:afterAutospacing="1" w:line="240" w:lineRule="auto"/>
        <w:ind w:left="450"/>
        <w:rPr>
          <w:rFonts w:ascii="Arial" w:eastAsia="Times New Roman" w:hAnsi="Arial" w:cs="Arial"/>
          <w:color w:val="000000"/>
        </w:rPr>
      </w:pPr>
    </w:p>
    <w:p w:rsidR="008D0ABA" w:rsidRDefault="008D0ABA" w:rsidP="008D0ABA">
      <w:pPr>
        <w:spacing w:before="100" w:beforeAutospacing="1" w:after="100" w:afterAutospacing="1" w:line="240" w:lineRule="auto"/>
        <w:ind w:left="450"/>
        <w:rPr>
          <w:rFonts w:ascii="Arial" w:eastAsia="Times New Roman" w:hAnsi="Arial" w:cs="Arial"/>
          <w:color w:val="000000"/>
        </w:rPr>
      </w:pPr>
    </w:p>
    <w:p w:rsidR="008D0ABA" w:rsidRDefault="008D0ABA" w:rsidP="008D0ABA">
      <w:pPr>
        <w:spacing w:before="100" w:beforeAutospacing="1" w:after="100" w:afterAutospacing="1" w:line="240" w:lineRule="auto"/>
        <w:ind w:left="450"/>
        <w:rPr>
          <w:rFonts w:ascii="Arial" w:eastAsia="Times New Roman" w:hAnsi="Arial" w:cs="Arial"/>
          <w:color w:val="000000"/>
        </w:rPr>
      </w:pPr>
    </w:p>
    <w:p w:rsidR="008D0ABA" w:rsidRPr="008D0ABA" w:rsidRDefault="008D0ABA" w:rsidP="008D0ABA">
      <w:pPr>
        <w:spacing w:before="100" w:beforeAutospacing="1" w:after="100" w:afterAutospacing="1" w:line="240" w:lineRule="auto"/>
        <w:ind w:left="450"/>
        <w:rPr>
          <w:rFonts w:ascii="Arial" w:eastAsia="Times New Roman" w:hAnsi="Arial" w:cs="Arial"/>
          <w:color w:val="000000"/>
        </w:rPr>
      </w:pPr>
    </w:p>
    <w:p w:rsidR="00280336" w:rsidRPr="00823B72" w:rsidRDefault="00280336" w:rsidP="00823B72">
      <w:pPr>
        <w:spacing w:line="240" w:lineRule="auto"/>
        <w:rPr>
          <w:rFonts w:ascii="Arial" w:eastAsia="Times New Roman" w:hAnsi="Arial" w:cs="Arial"/>
          <w:color w:val="000000"/>
        </w:rPr>
      </w:pPr>
      <w:r w:rsidRPr="00823B72">
        <w:rPr>
          <w:rFonts w:ascii="Arial" w:eastAsia="Times New Roman" w:hAnsi="Arial" w:cs="Arial"/>
          <w:b/>
          <w:bCs/>
          <w:color w:val="000000"/>
        </w:rPr>
        <w:t>ANALISIS</w:t>
      </w:r>
      <w:r w:rsidRPr="00823B72">
        <w:rPr>
          <w:rStyle w:val="apple-converted-space"/>
          <w:rFonts w:ascii="Arial" w:eastAsia="Times New Roman" w:hAnsi="Arial" w:cs="Arial"/>
          <w:b/>
          <w:bCs/>
          <w:color w:val="000000"/>
        </w:rPr>
        <w:t> </w:t>
      </w:r>
    </w:p>
    <w:p w:rsidR="00280336" w:rsidRDefault="00280336" w:rsidP="00823B72">
      <w:pPr>
        <w:spacing w:line="240" w:lineRule="auto"/>
        <w:rPr>
          <w:rFonts w:ascii="Arial" w:eastAsia="Times New Roman" w:hAnsi="Arial" w:cs="Arial"/>
          <w:color w:val="000000"/>
        </w:rPr>
      </w:pPr>
      <w:r w:rsidRPr="00823B72">
        <w:rPr>
          <w:rFonts w:ascii="Arial" w:eastAsia="Times New Roman" w:hAnsi="Arial" w:cs="Arial"/>
          <w:color w:val="000000"/>
        </w:rPr>
        <w:t>El 60% del sector empresarial opta por destinar al ahorro el 60% de sus utilidades, mientras</w:t>
      </w:r>
      <w:r w:rsidRPr="00823B72">
        <w:rPr>
          <w:rStyle w:val="apple-converted-space"/>
          <w:rFonts w:ascii="Arial" w:eastAsia="Times New Roman" w:hAnsi="Arial" w:cs="Arial"/>
          <w:color w:val="000000"/>
        </w:rPr>
        <w:t> </w:t>
      </w:r>
      <w:r w:rsidRPr="00823B72">
        <w:rPr>
          <w:rFonts w:ascii="Arial" w:eastAsia="Times New Roman" w:hAnsi="Arial" w:cs="Arial"/>
          <w:color w:val="000000"/>
        </w:rPr>
        <w:t>que el 40% destina para al ahorro el 50% de sus utilidades, lo que indica que las empresas en</w:t>
      </w:r>
      <w:r w:rsidRPr="00823B72">
        <w:rPr>
          <w:rStyle w:val="apple-converted-space"/>
          <w:rFonts w:ascii="Arial" w:eastAsia="Times New Roman" w:hAnsi="Arial" w:cs="Arial"/>
          <w:color w:val="000000"/>
        </w:rPr>
        <w:t> </w:t>
      </w:r>
      <w:r w:rsidRPr="00823B72">
        <w:rPr>
          <w:rFonts w:ascii="Arial" w:eastAsia="Times New Roman" w:hAnsi="Arial" w:cs="Arial"/>
          <w:color w:val="000000"/>
        </w:rPr>
        <w:t>el Ecuador tienden a tener un respaldo económico para futuras eventualidades o mas bien</w:t>
      </w:r>
      <w:r w:rsidRPr="00823B72">
        <w:rPr>
          <w:rStyle w:val="apple-converted-space"/>
          <w:rFonts w:ascii="Arial" w:eastAsia="Times New Roman" w:hAnsi="Arial" w:cs="Arial"/>
          <w:color w:val="000000"/>
        </w:rPr>
        <w:t> </w:t>
      </w:r>
      <w:r w:rsidRPr="00823B72">
        <w:rPr>
          <w:rFonts w:ascii="Arial" w:eastAsia="Times New Roman" w:hAnsi="Arial" w:cs="Arial"/>
          <w:color w:val="000000"/>
        </w:rPr>
        <w:t>para realizar inversiones futuras.  </w:t>
      </w:r>
    </w:p>
    <w:p w:rsidR="008D0ABA" w:rsidRDefault="008D0ABA" w:rsidP="00823B72">
      <w:pPr>
        <w:spacing w:line="240" w:lineRule="auto"/>
        <w:rPr>
          <w:rFonts w:ascii="Arial" w:eastAsia="Times New Roman" w:hAnsi="Arial" w:cs="Arial"/>
          <w:color w:val="000000"/>
        </w:rPr>
      </w:pPr>
    </w:p>
    <w:p w:rsidR="008D0ABA" w:rsidRPr="00823B72" w:rsidRDefault="008D0ABA" w:rsidP="00823B72">
      <w:pPr>
        <w:spacing w:line="240" w:lineRule="auto"/>
        <w:rPr>
          <w:rFonts w:ascii="Arial" w:eastAsia="Times New Roman" w:hAnsi="Arial" w:cs="Arial"/>
          <w:color w:val="000000"/>
        </w:rPr>
      </w:pPr>
    </w:p>
    <w:p w:rsidR="00280336" w:rsidRPr="00823B72" w:rsidRDefault="00280336" w:rsidP="00823B72">
      <w:pPr>
        <w:spacing w:line="240" w:lineRule="auto"/>
        <w:rPr>
          <w:rFonts w:ascii="Arial" w:eastAsia="Times New Roman" w:hAnsi="Arial" w:cs="Arial"/>
          <w:color w:val="000000"/>
        </w:rPr>
      </w:pPr>
      <w:r w:rsidRPr="00823B72">
        <w:rPr>
          <w:rFonts w:ascii="Arial" w:eastAsia="Times New Roman" w:hAnsi="Arial" w:cs="Arial"/>
          <w:b/>
          <w:bCs/>
          <w:color w:val="000000"/>
        </w:rPr>
        <w:t> </w:t>
      </w:r>
    </w:p>
    <w:p w:rsidR="00280336" w:rsidRPr="00823B72" w:rsidRDefault="00280336" w:rsidP="00823B72">
      <w:pPr>
        <w:spacing w:line="240" w:lineRule="auto"/>
        <w:rPr>
          <w:rFonts w:ascii="Arial" w:eastAsia="Times New Roman" w:hAnsi="Arial" w:cs="Arial"/>
          <w:color w:val="000000"/>
        </w:rPr>
      </w:pPr>
    </w:p>
    <w:p w:rsidR="00280336" w:rsidRPr="00823B72" w:rsidRDefault="00280336" w:rsidP="00823B72">
      <w:pPr>
        <w:spacing w:line="240" w:lineRule="auto"/>
        <w:rPr>
          <w:rFonts w:ascii="Arial" w:eastAsia="Times New Roman" w:hAnsi="Arial" w:cs="Arial"/>
          <w:b/>
          <w:bCs/>
          <w:color w:val="000000"/>
        </w:rPr>
      </w:pPr>
      <w:r w:rsidRPr="00823B72">
        <w:rPr>
          <w:rFonts w:ascii="Arial" w:eastAsia="Times New Roman" w:hAnsi="Arial" w:cs="Arial"/>
          <w:b/>
          <w:bCs/>
          <w:color w:val="000000"/>
        </w:rPr>
        <w:t>BIBLIOGRAFÍA</w:t>
      </w:r>
      <w:r w:rsidRPr="00823B72">
        <w:rPr>
          <w:rStyle w:val="apple-converted-space"/>
          <w:rFonts w:ascii="Arial" w:eastAsia="Times New Roman" w:hAnsi="Arial" w:cs="Arial"/>
          <w:b/>
          <w:bCs/>
          <w:color w:val="000000"/>
        </w:rPr>
        <w:t> </w:t>
      </w:r>
    </w:p>
    <w:p w:rsidR="00280336" w:rsidRPr="00823B72" w:rsidRDefault="00280336" w:rsidP="00823B72">
      <w:pPr>
        <w:spacing w:line="240" w:lineRule="auto"/>
        <w:rPr>
          <w:rFonts w:ascii="Arial" w:eastAsia="Times New Roman" w:hAnsi="Arial" w:cs="Arial"/>
          <w:color w:val="000000"/>
        </w:rPr>
      </w:pPr>
      <w:r w:rsidRPr="00823B72">
        <w:rPr>
          <w:rFonts w:ascii="Arial" w:eastAsia="Times New Roman" w:hAnsi="Arial" w:cs="Arial"/>
          <w:color w:val="000000"/>
        </w:rPr>
        <w:t>De Gregorio, J. (2012).</w:t>
      </w:r>
      <w:r w:rsidRPr="00823B72">
        <w:rPr>
          <w:rStyle w:val="apple-converted-space"/>
          <w:rFonts w:ascii="Arial" w:eastAsia="Times New Roman" w:hAnsi="Arial" w:cs="Arial"/>
          <w:color w:val="000000"/>
        </w:rPr>
        <w:t> </w:t>
      </w:r>
      <w:r w:rsidRPr="00823B72">
        <w:rPr>
          <w:rFonts w:ascii="Arial" w:eastAsia="Times New Roman" w:hAnsi="Arial" w:cs="Arial"/>
          <w:i/>
          <w:iCs/>
          <w:color w:val="000000"/>
        </w:rPr>
        <w:t>Macroeconomía. Teoría y Políticas.</w:t>
      </w:r>
      <w:r w:rsidRPr="00823B72">
        <w:rPr>
          <w:rStyle w:val="apple-converted-space"/>
          <w:rFonts w:ascii="Arial" w:eastAsia="Times New Roman" w:hAnsi="Arial" w:cs="Arial"/>
          <w:color w:val="000000"/>
        </w:rPr>
        <w:t> </w:t>
      </w:r>
      <w:r w:rsidRPr="00823B72">
        <w:rPr>
          <w:rFonts w:ascii="Arial" w:eastAsia="Times New Roman" w:hAnsi="Arial" w:cs="Arial"/>
          <w:color w:val="000000"/>
        </w:rPr>
        <w:t>10: Pearson</w:t>
      </w:r>
      <w:r w:rsidRPr="00823B72">
        <w:rPr>
          <w:rStyle w:val="apple-converted-space"/>
          <w:rFonts w:ascii="Arial" w:eastAsia="Times New Roman" w:hAnsi="Arial" w:cs="Arial"/>
          <w:color w:val="000000"/>
        </w:rPr>
        <w:t> </w:t>
      </w:r>
      <w:r w:rsidRPr="00823B72">
        <w:rPr>
          <w:rFonts w:ascii="Arial" w:eastAsia="Times New Roman" w:hAnsi="Arial" w:cs="Arial"/>
          <w:color w:val="000000"/>
        </w:rPr>
        <w:t>Educación.</w:t>
      </w:r>
      <w:r w:rsidRPr="00823B72">
        <w:rPr>
          <w:rStyle w:val="apple-converted-space"/>
          <w:rFonts w:ascii="Arial" w:eastAsia="Times New Roman" w:hAnsi="Arial" w:cs="Arial"/>
          <w:color w:val="000000"/>
        </w:rPr>
        <w:t> </w:t>
      </w:r>
    </w:p>
    <w:p w:rsidR="00280336" w:rsidRPr="00823B72" w:rsidRDefault="00280336" w:rsidP="00823B72">
      <w:pPr>
        <w:spacing w:line="240" w:lineRule="auto"/>
        <w:rPr>
          <w:rFonts w:ascii="Arial" w:eastAsia="Times New Roman" w:hAnsi="Arial" w:cs="Arial"/>
          <w:color w:val="000000"/>
        </w:rPr>
      </w:pPr>
      <w:r w:rsidRPr="00823B72">
        <w:rPr>
          <w:rFonts w:ascii="Arial" w:eastAsia="Times New Roman" w:hAnsi="Arial" w:cs="Arial"/>
          <w:color w:val="000000"/>
        </w:rPr>
        <w:t>Foro Económico Ecuador. (6 de 1 de 2015).</w:t>
      </w:r>
      <w:r w:rsidRPr="00823B72">
        <w:rPr>
          <w:rFonts w:ascii="Arial" w:eastAsia="Times New Roman" w:hAnsi="Arial" w:cs="Arial"/>
          <w:i/>
          <w:iCs/>
          <w:color w:val="000000"/>
        </w:rPr>
        <w:t>Consumo y ahorro</w:t>
      </w:r>
      <w:r w:rsidRPr="00823B72">
        <w:rPr>
          <w:rFonts w:ascii="Arial" w:eastAsia="Times New Roman" w:hAnsi="Arial" w:cs="Arial"/>
          <w:color w:val="000000"/>
        </w:rPr>
        <w:t>. Obtenido deforoeconomiaecuador.com/fee/el-consumo-y-el-ahorro-que-hoy-hace-falta-en-ecuador/</w:t>
      </w:r>
      <w:r w:rsidRPr="00823B72">
        <w:rPr>
          <w:rStyle w:val="apple-converted-space"/>
          <w:rFonts w:ascii="Arial" w:eastAsia="Times New Roman" w:hAnsi="Arial" w:cs="Arial"/>
          <w:color w:val="000000"/>
        </w:rPr>
        <w:t> </w:t>
      </w:r>
    </w:p>
    <w:p w:rsidR="00280336" w:rsidRPr="00823B72" w:rsidRDefault="00280336" w:rsidP="00823B72">
      <w:pPr>
        <w:spacing w:line="240" w:lineRule="auto"/>
        <w:rPr>
          <w:rFonts w:ascii="Arial" w:eastAsia="Times New Roman" w:hAnsi="Arial" w:cs="Arial"/>
          <w:color w:val="000000"/>
        </w:rPr>
      </w:pPr>
      <w:r w:rsidRPr="00823B72">
        <w:rPr>
          <w:rFonts w:ascii="Arial" w:eastAsia="Times New Roman" w:hAnsi="Arial" w:cs="Arial"/>
          <w:color w:val="000000"/>
        </w:rPr>
        <w:lastRenderedPageBreak/>
        <w:t>García, J. (2017). PANORAMA LABORAL Y EMPRESARIAL DEL</w:t>
      </w:r>
      <w:r w:rsidRPr="00823B72">
        <w:rPr>
          <w:rStyle w:val="apple-converted-space"/>
          <w:rFonts w:ascii="Arial" w:eastAsia="Times New Roman" w:hAnsi="Arial" w:cs="Arial"/>
          <w:color w:val="000000"/>
        </w:rPr>
        <w:t> </w:t>
      </w:r>
      <w:r w:rsidRPr="00823B72">
        <w:rPr>
          <w:rFonts w:ascii="Arial" w:eastAsia="Times New Roman" w:hAnsi="Arial" w:cs="Arial"/>
          <w:color w:val="000000"/>
        </w:rPr>
        <w:t>ECUADOR.</w:t>
      </w:r>
      <w:r w:rsidRPr="00823B72">
        <w:rPr>
          <w:rStyle w:val="apple-converted-space"/>
          <w:rFonts w:ascii="Arial" w:eastAsia="Times New Roman" w:hAnsi="Arial" w:cs="Arial"/>
          <w:color w:val="000000"/>
        </w:rPr>
        <w:t> </w:t>
      </w:r>
      <w:r w:rsidRPr="00823B72">
        <w:rPr>
          <w:rFonts w:ascii="Arial" w:eastAsia="Times New Roman" w:hAnsi="Arial" w:cs="Arial"/>
          <w:i/>
          <w:iCs/>
          <w:color w:val="000000"/>
        </w:rPr>
        <w:t>INEC</w:t>
      </w:r>
      <w:r w:rsidRPr="00823B72">
        <w:rPr>
          <w:rFonts w:ascii="Arial" w:eastAsia="Times New Roman" w:hAnsi="Arial" w:cs="Arial"/>
          <w:color w:val="000000"/>
        </w:rPr>
        <w:t>, 66.</w:t>
      </w:r>
      <w:r w:rsidRPr="00823B72">
        <w:rPr>
          <w:rStyle w:val="apple-converted-space"/>
          <w:rFonts w:ascii="Arial" w:eastAsia="Times New Roman" w:hAnsi="Arial" w:cs="Arial"/>
          <w:color w:val="000000"/>
        </w:rPr>
        <w:t> </w:t>
      </w:r>
    </w:p>
    <w:p w:rsidR="00280336" w:rsidRPr="00823B72" w:rsidRDefault="00280336" w:rsidP="00823B72">
      <w:pPr>
        <w:spacing w:line="240" w:lineRule="auto"/>
        <w:rPr>
          <w:rFonts w:ascii="Arial" w:eastAsia="Times New Roman" w:hAnsi="Arial" w:cs="Arial"/>
          <w:color w:val="000000"/>
        </w:rPr>
      </w:pPr>
      <w:r w:rsidRPr="00823B72">
        <w:rPr>
          <w:rFonts w:ascii="Arial" w:eastAsia="Times New Roman" w:hAnsi="Arial" w:cs="Arial"/>
          <w:color w:val="000000"/>
        </w:rPr>
        <w:t>Maya, M. (14 de 18 de 2016).</w:t>
      </w:r>
      <w:r w:rsidRPr="00823B72">
        <w:rPr>
          <w:rFonts w:ascii="Arial" w:eastAsia="Times New Roman" w:hAnsi="Arial" w:cs="Arial"/>
          <w:i/>
          <w:iCs/>
          <w:color w:val="000000"/>
        </w:rPr>
        <w:t>repositorio.espe.edu.ec</w:t>
      </w:r>
      <w:r w:rsidRPr="00823B72">
        <w:rPr>
          <w:rFonts w:ascii="Arial" w:eastAsia="Times New Roman" w:hAnsi="Arial" w:cs="Arial"/>
          <w:color w:val="000000"/>
        </w:rPr>
        <w:t>. Obtenido derepositorio.espe.edu.ec:http://repositorio.espe.edu.ec/handle/21000/12189</w:t>
      </w:r>
      <w:r w:rsidRPr="00823B72">
        <w:rPr>
          <w:rStyle w:val="apple-converted-space"/>
          <w:rFonts w:ascii="Arial" w:eastAsia="Times New Roman" w:hAnsi="Arial" w:cs="Arial"/>
          <w:color w:val="000000"/>
        </w:rPr>
        <w:t> </w:t>
      </w:r>
    </w:p>
    <w:p w:rsidR="00280336" w:rsidRPr="00823B72" w:rsidRDefault="00280336" w:rsidP="00823B72">
      <w:pPr>
        <w:spacing w:line="240" w:lineRule="auto"/>
        <w:rPr>
          <w:rFonts w:ascii="Arial" w:eastAsia="Times New Roman" w:hAnsi="Arial" w:cs="Arial"/>
          <w:color w:val="000000"/>
        </w:rPr>
      </w:pPr>
      <w:r w:rsidRPr="00823B72">
        <w:rPr>
          <w:rFonts w:ascii="Arial" w:eastAsia="Times New Roman" w:hAnsi="Arial" w:cs="Arial"/>
          <w:color w:val="000000"/>
        </w:rPr>
        <w:t>Taipe, L. E. (21 de 04 de 2017).</w:t>
      </w:r>
      <w:r w:rsidRPr="00823B72">
        <w:rPr>
          <w:rFonts w:ascii="Arial" w:eastAsia="Times New Roman" w:hAnsi="Arial" w:cs="Arial"/>
          <w:i/>
          <w:iCs/>
          <w:color w:val="000000"/>
        </w:rPr>
        <w:t>dialnet.unirioja.es</w:t>
      </w:r>
      <w:r w:rsidRPr="00823B72">
        <w:rPr>
          <w:rFonts w:ascii="Arial" w:eastAsia="Times New Roman" w:hAnsi="Arial" w:cs="Arial"/>
          <w:color w:val="000000"/>
        </w:rPr>
        <w:t>. Obtenido dedialnet.unirioja.es:https://dialnet.unirioja.es/servlet/tesis?codigo=147327</w:t>
      </w:r>
      <w:r w:rsidRPr="00823B72">
        <w:rPr>
          <w:rStyle w:val="apple-converted-space"/>
          <w:rFonts w:ascii="Arial" w:eastAsia="Times New Roman" w:hAnsi="Arial" w:cs="Arial"/>
          <w:color w:val="000000"/>
        </w:rPr>
        <w:t> </w:t>
      </w:r>
    </w:p>
    <w:p w:rsidR="00280336" w:rsidRPr="00823B72" w:rsidRDefault="00280336" w:rsidP="00823B72">
      <w:pPr>
        <w:spacing w:line="240" w:lineRule="auto"/>
        <w:rPr>
          <w:rFonts w:ascii="Arial" w:eastAsia="Times New Roman" w:hAnsi="Arial" w:cs="Arial"/>
          <w:color w:val="000000"/>
        </w:rPr>
      </w:pPr>
    </w:p>
    <w:p w:rsidR="00280336" w:rsidRPr="00823B72" w:rsidRDefault="00280336">
      <w:pPr>
        <w:rPr>
          <w:rFonts w:ascii="Arial" w:hAnsi="Arial" w:cs="Arial"/>
        </w:rPr>
      </w:pPr>
    </w:p>
    <w:sectPr w:rsidR="00280336" w:rsidRPr="00823B72">
      <w:headerReference w:type="default" r:id="rId8"/>
      <w:pgSz w:w="12240" w:h="15840"/>
      <w:pgMar w:top="1417" w:right="1701" w:bottom="1417"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D4A8D" w:rsidRDefault="00ED4A8D" w:rsidP="00823B72">
      <w:pPr>
        <w:spacing w:after="0" w:line="240" w:lineRule="auto"/>
      </w:pPr>
      <w:r>
        <w:separator/>
      </w:r>
    </w:p>
  </w:endnote>
  <w:endnote w:type="continuationSeparator" w:id="0">
    <w:p w:rsidR="00ED4A8D" w:rsidRDefault="00ED4A8D" w:rsidP="00823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altName w:val="Arial"/>
    <w:panose1 w:val="02020603050405020304"/>
    <w:charset w:val="00"/>
    <w:family w:val="roman"/>
    <w:pitch w:val="variable"/>
    <w:sig w:usb0="00000000"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w:altName w:val="Arial"/>
    <w:panose1 w:val="020B05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D4A8D" w:rsidRDefault="00ED4A8D" w:rsidP="00823B72">
      <w:pPr>
        <w:spacing w:after="0" w:line="240" w:lineRule="auto"/>
      </w:pPr>
      <w:r>
        <w:separator/>
      </w:r>
    </w:p>
  </w:footnote>
  <w:footnote w:type="continuationSeparator" w:id="0">
    <w:p w:rsidR="00ED4A8D" w:rsidRDefault="00ED4A8D" w:rsidP="00823B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29187744"/>
      <w:docPartObj>
        <w:docPartGallery w:val="Page Numbers (Top of Page)"/>
        <w:docPartUnique/>
      </w:docPartObj>
    </w:sdtPr>
    <w:sdtEndPr/>
    <w:sdtContent>
      <w:p w:rsidR="00823B72" w:rsidRDefault="00823B72">
        <w:pPr>
          <w:pStyle w:val="Encabezado"/>
          <w:jc w:val="right"/>
        </w:pPr>
        <w:r>
          <w:fldChar w:fldCharType="begin"/>
        </w:r>
        <w:r>
          <w:instrText>PAGE   \* MERGEFORMAT</w:instrText>
        </w:r>
        <w:r>
          <w:fldChar w:fldCharType="separate"/>
        </w:r>
        <w:r w:rsidR="008D0ABA" w:rsidRPr="008D0ABA">
          <w:rPr>
            <w:noProof/>
            <w:lang w:val="es-ES"/>
          </w:rPr>
          <w:t>7</w:t>
        </w:r>
        <w:r>
          <w:fldChar w:fldCharType="end"/>
        </w:r>
      </w:p>
    </w:sdtContent>
  </w:sdt>
  <w:p w:rsidR="00823B72" w:rsidRDefault="00823B72">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1F730B"/>
    <w:multiLevelType w:val="hybridMultilevel"/>
    <w:tmpl w:val="81DAF5F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D8C48E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735500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C6B0F0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A12492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725004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BF028A0"/>
    <w:multiLevelType w:val="hybridMultilevel"/>
    <w:tmpl w:val="927E8AD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71093D9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11206F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5C848B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2"/>
  </w:num>
  <w:num w:numId="4">
    <w:abstractNumId w:val="7"/>
  </w:num>
  <w:num w:numId="5">
    <w:abstractNumId w:val="8"/>
  </w:num>
  <w:num w:numId="6">
    <w:abstractNumId w:val="5"/>
  </w:num>
  <w:num w:numId="7">
    <w:abstractNumId w:val="9"/>
  </w:num>
  <w:num w:numId="8">
    <w:abstractNumId w:val="3"/>
  </w:num>
  <w:num w:numId="9">
    <w:abstractNumId w:val="0"/>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5"/>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0336"/>
    <w:rsid w:val="00054413"/>
    <w:rsid w:val="00070BA7"/>
    <w:rsid w:val="00125DE9"/>
    <w:rsid w:val="001339EB"/>
    <w:rsid w:val="001458A9"/>
    <w:rsid w:val="00154FEE"/>
    <w:rsid w:val="00261B17"/>
    <w:rsid w:val="00280336"/>
    <w:rsid w:val="002A57BC"/>
    <w:rsid w:val="003238AC"/>
    <w:rsid w:val="00342030"/>
    <w:rsid w:val="00353B47"/>
    <w:rsid w:val="00367273"/>
    <w:rsid w:val="003C37A7"/>
    <w:rsid w:val="003E1589"/>
    <w:rsid w:val="004A35CF"/>
    <w:rsid w:val="00511874"/>
    <w:rsid w:val="00535129"/>
    <w:rsid w:val="00666BA1"/>
    <w:rsid w:val="006E2FF3"/>
    <w:rsid w:val="007B05A3"/>
    <w:rsid w:val="007B18B1"/>
    <w:rsid w:val="00823B72"/>
    <w:rsid w:val="008D0ABA"/>
    <w:rsid w:val="008E031E"/>
    <w:rsid w:val="00925CE7"/>
    <w:rsid w:val="00930280"/>
    <w:rsid w:val="00973B55"/>
    <w:rsid w:val="009F0842"/>
    <w:rsid w:val="00A10CAE"/>
    <w:rsid w:val="00A14428"/>
    <w:rsid w:val="00A167DA"/>
    <w:rsid w:val="00A64959"/>
    <w:rsid w:val="00AE49B1"/>
    <w:rsid w:val="00B84848"/>
    <w:rsid w:val="00BC2CAC"/>
    <w:rsid w:val="00C012E7"/>
    <w:rsid w:val="00C52A1C"/>
    <w:rsid w:val="00CB1EE4"/>
    <w:rsid w:val="00CC51CA"/>
    <w:rsid w:val="00CD24A9"/>
    <w:rsid w:val="00D176AA"/>
    <w:rsid w:val="00D539D9"/>
    <w:rsid w:val="00D82284"/>
    <w:rsid w:val="00E27659"/>
    <w:rsid w:val="00E34CF7"/>
    <w:rsid w:val="00EA3154"/>
    <w:rsid w:val="00ED4A8D"/>
    <w:rsid w:val="00F6136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C2AEC3"/>
  <w15:chartTrackingRefBased/>
  <w15:docId w15:val="{60C09983-999C-BD49-8021-8332FD91CC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US" w:eastAsia="es-MX"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280336"/>
  </w:style>
  <w:style w:type="paragraph" w:styleId="Encabezado">
    <w:name w:val="header"/>
    <w:basedOn w:val="Normal"/>
    <w:link w:val="EncabezadoCar"/>
    <w:uiPriority w:val="99"/>
    <w:unhideWhenUsed/>
    <w:rsid w:val="00823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23B72"/>
  </w:style>
  <w:style w:type="paragraph" w:styleId="Piedepgina">
    <w:name w:val="footer"/>
    <w:basedOn w:val="Normal"/>
    <w:link w:val="PiedepginaCar"/>
    <w:uiPriority w:val="99"/>
    <w:unhideWhenUsed/>
    <w:rsid w:val="00823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23B72"/>
  </w:style>
  <w:style w:type="paragraph" w:styleId="Textodeglobo">
    <w:name w:val="Balloon Text"/>
    <w:basedOn w:val="Normal"/>
    <w:link w:val="TextodegloboCar"/>
    <w:uiPriority w:val="99"/>
    <w:semiHidden/>
    <w:unhideWhenUsed/>
    <w:rsid w:val="008D0AB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D0ABA"/>
    <w:rPr>
      <w:rFonts w:ascii="Segoe UI" w:hAnsi="Segoe UI" w:cs="Segoe UI"/>
      <w:sz w:val="18"/>
      <w:szCs w:val="18"/>
    </w:rPr>
  </w:style>
  <w:style w:type="paragraph" w:styleId="Prrafodelista">
    <w:name w:val="List Paragraph"/>
    <w:basedOn w:val="Normal"/>
    <w:uiPriority w:val="34"/>
    <w:qFormat/>
    <w:rsid w:val="009F0842"/>
    <w:pPr>
      <w:ind w:left="720"/>
      <w:contextualSpacing/>
    </w:pPr>
  </w:style>
  <w:style w:type="character" w:styleId="Hipervnculo">
    <w:name w:val="Hyperlink"/>
    <w:basedOn w:val="Fuentedeprrafopredeter"/>
    <w:uiPriority w:val="99"/>
    <w:semiHidden/>
    <w:unhideWhenUsed/>
    <w:rsid w:val="001458A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7158372">
      <w:marLeft w:val="0"/>
      <w:marRight w:val="0"/>
      <w:marTop w:val="0"/>
      <w:marBottom w:val="0"/>
      <w:divBdr>
        <w:top w:val="none" w:sz="0" w:space="0" w:color="auto"/>
        <w:left w:val="none" w:sz="0" w:space="0" w:color="auto"/>
        <w:bottom w:val="none" w:sz="0" w:space="0" w:color="auto"/>
        <w:right w:val="none" w:sz="0" w:space="0" w:color="auto"/>
      </w:divBdr>
      <w:divsChild>
        <w:div w:id="1626305699">
          <w:marLeft w:val="0"/>
          <w:marRight w:val="0"/>
          <w:marTop w:val="0"/>
          <w:marBottom w:val="0"/>
          <w:divBdr>
            <w:top w:val="none" w:sz="0" w:space="0" w:color="auto"/>
            <w:left w:val="none" w:sz="0" w:space="0" w:color="auto"/>
            <w:bottom w:val="none" w:sz="0" w:space="0" w:color="auto"/>
            <w:right w:val="none" w:sz="0" w:space="0" w:color="auto"/>
          </w:divBdr>
          <w:divsChild>
            <w:div w:id="235823133">
              <w:marLeft w:val="0"/>
              <w:marRight w:val="0"/>
              <w:marTop w:val="0"/>
              <w:marBottom w:val="0"/>
              <w:divBdr>
                <w:top w:val="none" w:sz="0" w:space="0" w:color="auto"/>
                <w:left w:val="none" w:sz="0" w:space="0" w:color="auto"/>
                <w:bottom w:val="none" w:sz="0" w:space="0" w:color="auto"/>
                <w:right w:val="none" w:sz="0" w:space="0" w:color="auto"/>
              </w:divBdr>
              <w:divsChild>
                <w:div w:id="976691886">
                  <w:marLeft w:val="0"/>
                  <w:marRight w:val="0"/>
                  <w:marTop w:val="0"/>
                  <w:marBottom w:val="0"/>
                  <w:divBdr>
                    <w:top w:val="none" w:sz="0" w:space="0" w:color="auto"/>
                    <w:left w:val="none" w:sz="0" w:space="0" w:color="auto"/>
                    <w:bottom w:val="none" w:sz="0" w:space="0" w:color="auto"/>
                    <w:right w:val="none" w:sz="0" w:space="0" w:color="auto"/>
                  </w:divBdr>
                  <w:divsChild>
                    <w:div w:id="394084102">
                      <w:marLeft w:val="0"/>
                      <w:marRight w:val="0"/>
                      <w:marTop w:val="0"/>
                      <w:marBottom w:val="0"/>
                      <w:divBdr>
                        <w:top w:val="none" w:sz="0" w:space="0" w:color="auto"/>
                        <w:left w:val="none" w:sz="0" w:space="0" w:color="auto"/>
                        <w:bottom w:val="none" w:sz="0" w:space="0" w:color="auto"/>
                        <w:right w:val="none" w:sz="0" w:space="0" w:color="auto"/>
                      </w:divBdr>
                      <w:divsChild>
                        <w:div w:id="655038903">
                          <w:marLeft w:val="0"/>
                          <w:marRight w:val="0"/>
                          <w:marTop w:val="0"/>
                          <w:marBottom w:val="0"/>
                          <w:divBdr>
                            <w:top w:val="none" w:sz="0" w:space="0" w:color="auto"/>
                            <w:left w:val="none" w:sz="0" w:space="0" w:color="auto"/>
                            <w:bottom w:val="none" w:sz="0" w:space="0" w:color="auto"/>
                            <w:right w:val="none" w:sz="0" w:space="0" w:color="auto"/>
                          </w:divBdr>
                          <w:divsChild>
                            <w:div w:id="357201985">
                              <w:marLeft w:val="0"/>
                              <w:marRight w:val="0"/>
                              <w:marTop w:val="75"/>
                              <w:marBottom w:val="0"/>
                              <w:divBdr>
                                <w:top w:val="none" w:sz="0" w:space="0" w:color="auto"/>
                                <w:left w:val="none" w:sz="0" w:space="0" w:color="auto"/>
                                <w:bottom w:val="none" w:sz="0" w:space="0" w:color="auto"/>
                                <w:right w:val="none" w:sz="0" w:space="0" w:color="auto"/>
                              </w:divBdr>
                            </w:div>
                            <w:div w:id="52582579">
                              <w:marLeft w:val="0"/>
                              <w:marRight w:val="0"/>
                              <w:marTop w:val="75"/>
                              <w:marBottom w:val="0"/>
                              <w:divBdr>
                                <w:top w:val="none" w:sz="0" w:space="0" w:color="auto"/>
                                <w:left w:val="none" w:sz="0" w:space="0" w:color="auto"/>
                                <w:bottom w:val="none" w:sz="0" w:space="0" w:color="auto"/>
                                <w:right w:val="none" w:sz="0" w:space="0" w:color="auto"/>
                              </w:divBdr>
                            </w:div>
                            <w:div w:id="1608808643">
                              <w:marLeft w:val="0"/>
                              <w:marRight w:val="0"/>
                              <w:marTop w:val="75"/>
                              <w:marBottom w:val="0"/>
                              <w:divBdr>
                                <w:top w:val="none" w:sz="0" w:space="0" w:color="auto"/>
                                <w:left w:val="none" w:sz="0" w:space="0" w:color="auto"/>
                                <w:bottom w:val="none" w:sz="0" w:space="0" w:color="auto"/>
                                <w:right w:val="none" w:sz="0" w:space="0" w:color="auto"/>
                              </w:divBdr>
                            </w:div>
                            <w:div w:id="80949794">
                              <w:marLeft w:val="0"/>
                              <w:marRight w:val="0"/>
                              <w:marTop w:val="75"/>
                              <w:marBottom w:val="0"/>
                              <w:divBdr>
                                <w:top w:val="none" w:sz="0" w:space="0" w:color="auto"/>
                                <w:left w:val="none" w:sz="0" w:space="0" w:color="auto"/>
                                <w:bottom w:val="none" w:sz="0" w:space="0" w:color="auto"/>
                                <w:right w:val="none" w:sz="0" w:space="0" w:color="auto"/>
                              </w:divBdr>
                            </w:div>
                            <w:div w:id="1815216651">
                              <w:marLeft w:val="0"/>
                              <w:marRight w:val="0"/>
                              <w:marTop w:val="75"/>
                              <w:marBottom w:val="0"/>
                              <w:divBdr>
                                <w:top w:val="none" w:sz="0" w:space="0" w:color="auto"/>
                                <w:left w:val="none" w:sz="0" w:space="0" w:color="auto"/>
                                <w:bottom w:val="none" w:sz="0" w:space="0" w:color="auto"/>
                                <w:right w:val="none" w:sz="0" w:space="0" w:color="auto"/>
                              </w:divBdr>
                            </w:div>
                            <w:div w:id="1663239963">
                              <w:marLeft w:val="0"/>
                              <w:marRight w:val="0"/>
                              <w:marTop w:val="75"/>
                              <w:marBottom w:val="0"/>
                              <w:divBdr>
                                <w:top w:val="none" w:sz="0" w:space="0" w:color="auto"/>
                                <w:left w:val="none" w:sz="0" w:space="0" w:color="auto"/>
                                <w:bottom w:val="none" w:sz="0" w:space="0" w:color="auto"/>
                                <w:right w:val="none" w:sz="0" w:space="0" w:color="auto"/>
                              </w:divBdr>
                            </w:div>
                            <w:div w:id="666178652">
                              <w:marLeft w:val="0"/>
                              <w:marRight w:val="0"/>
                              <w:marTop w:val="75"/>
                              <w:marBottom w:val="0"/>
                              <w:divBdr>
                                <w:top w:val="none" w:sz="0" w:space="0" w:color="auto"/>
                                <w:left w:val="none" w:sz="0" w:space="0" w:color="auto"/>
                                <w:bottom w:val="none" w:sz="0" w:space="0" w:color="auto"/>
                                <w:right w:val="none" w:sz="0" w:space="0" w:color="auto"/>
                              </w:divBdr>
                            </w:div>
                            <w:div w:id="360589699">
                              <w:marLeft w:val="0"/>
                              <w:marRight w:val="0"/>
                              <w:marTop w:val="75"/>
                              <w:marBottom w:val="0"/>
                              <w:divBdr>
                                <w:top w:val="none" w:sz="0" w:space="0" w:color="auto"/>
                                <w:left w:val="none" w:sz="0" w:space="0" w:color="auto"/>
                                <w:bottom w:val="none" w:sz="0" w:space="0" w:color="auto"/>
                                <w:right w:val="none" w:sz="0" w:space="0" w:color="auto"/>
                              </w:divBdr>
                            </w:div>
                            <w:div w:id="289819661">
                              <w:marLeft w:val="0"/>
                              <w:marRight w:val="0"/>
                              <w:marTop w:val="75"/>
                              <w:marBottom w:val="0"/>
                              <w:divBdr>
                                <w:top w:val="none" w:sz="0" w:space="0" w:color="auto"/>
                                <w:left w:val="none" w:sz="0" w:space="0" w:color="auto"/>
                                <w:bottom w:val="none" w:sz="0" w:space="0" w:color="auto"/>
                                <w:right w:val="none" w:sz="0" w:space="0" w:color="auto"/>
                              </w:divBdr>
                            </w:div>
                            <w:div w:id="612439595">
                              <w:marLeft w:val="0"/>
                              <w:marRight w:val="0"/>
                              <w:marTop w:val="75"/>
                              <w:marBottom w:val="0"/>
                              <w:divBdr>
                                <w:top w:val="none" w:sz="0" w:space="0" w:color="auto"/>
                                <w:left w:val="none" w:sz="0" w:space="0" w:color="auto"/>
                                <w:bottom w:val="none" w:sz="0" w:space="0" w:color="auto"/>
                                <w:right w:val="none" w:sz="0" w:space="0" w:color="auto"/>
                              </w:divBdr>
                            </w:div>
                            <w:div w:id="2026784079">
                              <w:marLeft w:val="0"/>
                              <w:marRight w:val="0"/>
                              <w:marTop w:val="75"/>
                              <w:marBottom w:val="0"/>
                              <w:divBdr>
                                <w:top w:val="none" w:sz="0" w:space="0" w:color="auto"/>
                                <w:left w:val="none" w:sz="0" w:space="0" w:color="auto"/>
                                <w:bottom w:val="none" w:sz="0" w:space="0" w:color="auto"/>
                                <w:right w:val="none" w:sz="0" w:space="0" w:color="auto"/>
                              </w:divBdr>
                            </w:div>
                            <w:div w:id="127822865">
                              <w:marLeft w:val="0"/>
                              <w:marRight w:val="0"/>
                              <w:marTop w:val="75"/>
                              <w:marBottom w:val="0"/>
                              <w:divBdr>
                                <w:top w:val="none" w:sz="0" w:space="0" w:color="auto"/>
                                <w:left w:val="none" w:sz="0" w:space="0" w:color="auto"/>
                                <w:bottom w:val="none" w:sz="0" w:space="0" w:color="auto"/>
                                <w:right w:val="none" w:sz="0" w:space="0" w:color="auto"/>
                              </w:divBdr>
                            </w:div>
                            <w:div w:id="2092700007">
                              <w:marLeft w:val="0"/>
                              <w:marRight w:val="0"/>
                              <w:marTop w:val="75"/>
                              <w:marBottom w:val="0"/>
                              <w:divBdr>
                                <w:top w:val="none" w:sz="0" w:space="0" w:color="auto"/>
                                <w:left w:val="none" w:sz="0" w:space="0" w:color="auto"/>
                                <w:bottom w:val="none" w:sz="0" w:space="0" w:color="auto"/>
                                <w:right w:val="none" w:sz="0" w:space="0" w:color="auto"/>
                              </w:divBdr>
                            </w:div>
                          </w:divsChild>
                        </w:div>
                      </w:divsChild>
                    </w:div>
                    <w:div w:id="1091240788">
                      <w:marLeft w:val="0"/>
                      <w:marRight w:val="0"/>
                      <w:marTop w:val="0"/>
                      <w:marBottom w:val="0"/>
                      <w:divBdr>
                        <w:top w:val="none" w:sz="0" w:space="0" w:color="auto"/>
                        <w:left w:val="none" w:sz="0" w:space="0" w:color="auto"/>
                        <w:bottom w:val="none" w:sz="0" w:space="0" w:color="auto"/>
                        <w:right w:val="none" w:sz="0" w:space="0" w:color="auto"/>
                      </w:divBdr>
                      <w:divsChild>
                        <w:div w:id="730080727">
                          <w:marLeft w:val="0"/>
                          <w:marRight w:val="0"/>
                          <w:marTop w:val="0"/>
                          <w:marBottom w:val="0"/>
                          <w:divBdr>
                            <w:top w:val="none" w:sz="0" w:space="0" w:color="auto"/>
                            <w:left w:val="none" w:sz="0" w:space="0" w:color="auto"/>
                            <w:bottom w:val="none" w:sz="0" w:space="0" w:color="auto"/>
                            <w:right w:val="none" w:sz="0" w:space="0" w:color="auto"/>
                          </w:divBdr>
                          <w:divsChild>
                            <w:div w:id="1014528144">
                              <w:marLeft w:val="0"/>
                              <w:marRight w:val="0"/>
                              <w:marTop w:val="75"/>
                              <w:marBottom w:val="0"/>
                              <w:divBdr>
                                <w:top w:val="none" w:sz="0" w:space="0" w:color="auto"/>
                                <w:left w:val="none" w:sz="0" w:space="0" w:color="auto"/>
                                <w:bottom w:val="none" w:sz="0" w:space="0" w:color="auto"/>
                                <w:right w:val="none" w:sz="0" w:space="0" w:color="auto"/>
                              </w:divBdr>
                            </w:div>
                            <w:div w:id="1258831208">
                              <w:marLeft w:val="0"/>
                              <w:marRight w:val="0"/>
                              <w:marTop w:val="75"/>
                              <w:marBottom w:val="0"/>
                              <w:divBdr>
                                <w:top w:val="none" w:sz="0" w:space="0" w:color="auto"/>
                                <w:left w:val="none" w:sz="0" w:space="0" w:color="auto"/>
                                <w:bottom w:val="none" w:sz="0" w:space="0" w:color="auto"/>
                                <w:right w:val="none" w:sz="0" w:space="0" w:color="auto"/>
                              </w:divBdr>
                              <w:divsChild>
                                <w:div w:id="1380011052">
                                  <w:marLeft w:val="0"/>
                                  <w:marRight w:val="0"/>
                                  <w:marTop w:val="0"/>
                                  <w:marBottom w:val="0"/>
                                  <w:divBdr>
                                    <w:top w:val="none" w:sz="0" w:space="0" w:color="auto"/>
                                    <w:left w:val="none" w:sz="0" w:space="0" w:color="auto"/>
                                    <w:bottom w:val="none" w:sz="0" w:space="0" w:color="auto"/>
                                    <w:right w:val="none" w:sz="0" w:space="0" w:color="auto"/>
                                  </w:divBdr>
                                </w:div>
                              </w:divsChild>
                            </w:div>
                            <w:div w:id="1651061420">
                              <w:marLeft w:val="0"/>
                              <w:marRight w:val="0"/>
                              <w:marTop w:val="75"/>
                              <w:marBottom w:val="0"/>
                              <w:divBdr>
                                <w:top w:val="none" w:sz="0" w:space="0" w:color="auto"/>
                                <w:left w:val="none" w:sz="0" w:space="0" w:color="auto"/>
                                <w:bottom w:val="none" w:sz="0" w:space="0" w:color="auto"/>
                                <w:right w:val="none" w:sz="0" w:space="0" w:color="auto"/>
                              </w:divBdr>
                            </w:div>
                            <w:div w:id="197620921">
                              <w:marLeft w:val="0"/>
                              <w:marRight w:val="0"/>
                              <w:marTop w:val="75"/>
                              <w:marBottom w:val="0"/>
                              <w:divBdr>
                                <w:top w:val="none" w:sz="0" w:space="0" w:color="auto"/>
                                <w:left w:val="none" w:sz="0" w:space="0" w:color="auto"/>
                                <w:bottom w:val="none" w:sz="0" w:space="0" w:color="auto"/>
                                <w:right w:val="none" w:sz="0" w:space="0" w:color="auto"/>
                              </w:divBdr>
                            </w:div>
                            <w:div w:id="255676832">
                              <w:marLeft w:val="0"/>
                              <w:marRight w:val="0"/>
                              <w:marTop w:val="75"/>
                              <w:marBottom w:val="0"/>
                              <w:divBdr>
                                <w:top w:val="none" w:sz="0" w:space="0" w:color="auto"/>
                                <w:left w:val="none" w:sz="0" w:space="0" w:color="auto"/>
                                <w:bottom w:val="none" w:sz="0" w:space="0" w:color="auto"/>
                                <w:right w:val="none" w:sz="0" w:space="0" w:color="auto"/>
                              </w:divBdr>
                            </w:div>
                            <w:div w:id="226112847">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 /><Relationship Id="rId3" Type="http://schemas.openxmlformats.org/officeDocument/2006/relationships/styles" Target="styles.xml" /><Relationship Id="rId7" Type="http://schemas.openxmlformats.org/officeDocument/2006/relationships/endnotes" Target="endnotes.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5" Type="http://schemas.openxmlformats.org/officeDocument/2006/relationships/webSettings" Target="webSettings.xml" /><Relationship Id="rId10" Type="http://schemas.openxmlformats.org/officeDocument/2006/relationships/theme" Target="theme/theme1.xml" /><Relationship Id="rId4" Type="http://schemas.openxmlformats.org/officeDocument/2006/relationships/settings" Target="settings.xml" /><Relationship Id="rId9" Type="http://schemas.openxmlformats.org/officeDocument/2006/relationships/fontTable" Target="fontTable.xml"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2A15E1-4A1F-8343-9E63-D2B961DDC7CF}">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2425</Words>
  <Characters>13338</Characters>
  <Application>Microsoft Office Word</Application>
  <DocSecurity>0</DocSecurity>
  <Lines>111</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alan fernando mendoza arteaga</dc:creator>
  <cp:keywords/>
  <dc:description/>
  <cp:lastModifiedBy>gaeldayi@gmail.com</cp:lastModifiedBy>
  <cp:revision>2</cp:revision>
  <cp:lastPrinted>2018-10-24T19:16:00Z</cp:lastPrinted>
  <dcterms:created xsi:type="dcterms:W3CDTF">2018-11-05T02:50:00Z</dcterms:created>
  <dcterms:modified xsi:type="dcterms:W3CDTF">2018-11-05T02:50:00Z</dcterms:modified>
</cp:coreProperties>
</file>